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42FB4" w:rsidRDefault="0050775F">
      <w:pPr>
        <w:pStyle w:val="Title"/>
      </w:pPr>
      <w:r>
        <w:rPr>
          <w:noProof/>
        </w:rPr>
        <w:drawing>
          <wp:inline distT="0" distB="0" distL="0" distR="0">
            <wp:extent cx="2324100" cy="6223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24100" cy="622300"/>
                    </a:xfrm>
                    <a:prstGeom prst="rect">
                      <a:avLst/>
                    </a:prstGeom>
                    <a:solidFill>
                      <a:srgbClr val="FFFFFF"/>
                    </a:solidFill>
                    <a:ln>
                      <a:noFill/>
                    </a:ln>
                  </pic:spPr>
                </pic:pic>
              </a:graphicData>
            </a:graphic>
          </wp:inline>
        </w:drawing>
      </w:r>
    </w:p>
    <w:p w:rsidR="00F42FB4" w:rsidRPr="00DE4123" w:rsidRDefault="00F42FB4">
      <w:pPr>
        <w:pStyle w:val="Title"/>
        <w:jc w:val="left"/>
        <w:rPr>
          <w:sz w:val="16"/>
          <w:szCs w:val="16"/>
        </w:rPr>
      </w:pPr>
    </w:p>
    <w:p w:rsidR="00F42FB4" w:rsidRPr="00AD680A" w:rsidRDefault="000D38AE">
      <w:pPr>
        <w:pStyle w:val="Title"/>
        <w:rPr>
          <w:b/>
          <w:sz w:val="48"/>
          <w:szCs w:val="48"/>
        </w:rPr>
      </w:pPr>
      <w:r>
        <w:rPr>
          <w:b/>
          <w:sz w:val="48"/>
          <w:szCs w:val="48"/>
        </w:rPr>
        <w:t>2025</w:t>
      </w:r>
      <w:r w:rsidR="00F42FB4" w:rsidRPr="00AD680A">
        <w:rPr>
          <w:b/>
          <w:sz w:val="48"/>
          <w:szCs w:val="48"/>
        </w:rPr>
        <w:t xml:space="preserve"> NSW Open</w:t>
      </w:r>
    </w:p>
    <w:p w:rsidR="00F42FB4" w:rsidRPr="00DE4123" w:rsidRDefault="00F42FB4">
      <w:pPr>
        <w:rPr>
          <w:sz w:val="16"/>
          <w:szCs w:val="16"/>
        </w:rPr>
      </w:pPr>
    </w:p>
    <w:p w:rsidR="00F42FB4" w:rsidRPr="00AD680A" w:rsidRDefault="00F42FB4">
      <w:pPr>
        <w:rPr>
          <w:b/>
          <w:sz w:val="24"/>
          <w:szCs w:val="24"/>
        </w:rPr>
      </w:pPr>
      <w:r w:rsidRPr="00AD680A">
        <w:rPr>
          <w:sz w:val="24"/>
          <w:szCs w:val="24"/>
        </w:rPr>
        <w:t>The NSW Chess Association has great pleasure in inviting entries to the NSW Open, the premier weekender in NS</w:t>
      </w:r>
      <w:r w:rsidR="006A71DB">
        <w:rPr>
          <w:sz w:val="24"/>
          <w:szCs w:val="24"/>
        </w:rPr>
        <w:t>W</w:t>
      </w:r>
      <w:r w:rsidRPr="00AD680A">
        <w:rPr>
          <w:sz w:val="24"/>
          <w:szCs w:val="24"/>
        </w:rPr>
        <w:t>. There are outstanding prizes on offer, with the Minor boasting the richest prize-pool for U1600s in Australia. We look forward to seeing you there!</w:t>
      </w:r>
    </w:p>
    <w:p w:rsidR="00F42FB4" w:rsidRPr="00385BA3" w:rsidRDefault="00F42FB4">
      <w:pPr>
        <w:rPr>
          <w:b/>
        </w:rPr>
      </w:pPr>
    </w:p>
    <w:p w:rsidR="00F42FB4" w:rsidRPr="00AD680A" w:rsidRDefault="00F42FB4">
      <w:pPr>
        <w:pStyle w:val="NormalWeb"/>
        <w:spacing w:before="0" w:after="0"/>
        <w:rPr>
          <w:color w:val="000000"/>
          <w:sz w:val="24"/>
          <w:szCs w:val="24"/>
        </w:rPr>
      </w:pPr>
      <w:r w:rsidRPr="00AD680A">
        <w:rPr>
          <w:b/>
          <w:sz w:val="24"/>
          <w:szCs w:val="24"/>
        </w:rPr>
        <w:t>Where:</w:t>
      </w:r>
      <w:r w:rsidRPr="00AD680A">
        <w:rPr>
          <w:b/>
          <w:sz w:val="24"/>
          <w:szCs w:val="24"/>
        </w:rPr>
        <w:tab/>
      </w:r>
      <w:r w:rsidR="008337A6" w:rsidRPr="008337A6">
        <w:rPr>
          <w:color w:val="000000"/>
          <w:sz w:val="24"/>
          <w:szCs w:val="24"/>
        </w:rPr>
        <w:t>Novotel Sydney West HQ</w:t>
      </w:r>
    </w:p>
    <w:p w:rsidR="008337A6" w:rsidRPr="008337A6" w:rsidRDefault="008337A6" w:rsidP="00385BA3">
      <w:pPr>
        <w:ind w:left="720" w:firstLine="720"/>
        <w:rPr>
          <w:color w:val="000000"/>
          <w:sz w:val="24"/>
          <w:szCs w:val="24"/>
        </w:rPr>
      </w:pPr>
      <w:r w:rsidRPr="008337A6">
        <w:rPr>
          <w:color w:val="000000"/>
          <w:sz w:val="24"/>
          <w:szCs w:val="24"/>
        </w:rPr>
        <w:t>55 Sherbrooke St</w:t>
      </w:r>
      <w:r w:rsidR="00385BA3">
        <w:rPr>
          <w:color w:val="000000"/>
          <w:sz w:val="24"/>
          <w:szCs w:val="24"/>
        </w:rPr>
        <w:t xml:space="preserve">, </w:t>
      </w:r>
      <w:r w:rsidRPr="008337A6">
        <w:rPr>
          <w:color w:val="000000"/>
          <w:sz w:val="24"/>
          <w:szCs w:val="24"/>
        </w:rPr>
        <w:t xml:space="preserve">Rooty Hill NSW 2766 </w:t>
      </w:r>
    </w:p>
    <w:p w:rsidR="008337A6" w:rsidRPr="008337A6" w:rsidRDefault="008337A6">
      <w:pPr>
        <w:rPr>
          <w:color w:val="000000"/>
        </w:rPr>
      </w:pPr>
    </w:p>
    <w:p w:rsidR="00F42FB4" w:rsidRPr="00AD680A" w:rsidRDefault="00F42FB4">
      <w:pPr>
        <w:rPr>
          <w:b/>
          <w:sz w:val="24"/>
          <w:szCs w:val="24"/>
        </w:rPr>
      </w:pPr>
      <w:r w:rsidRPr="00AD680A">
        <w:rPr>
          <w:b/>
          <w:sz w:val="24"/>
          <w:szCs w:val="24"/>
        </w:rPr>
        <w:t>When:</w:t>
      </w:r>
      <w:r w:rsidRPr="00AD680A">
        <w:rPr>
          <w:b/>
          <w:sz w:val="24"/>
          <w:szCs w:val="24"/>
        </w:rPr>
        <w:tab/>
      </w:r>
      <w:r w:rsidRPr="00AD680A">
        <w:rPr>
          <w:b/>
          <w:sz w:val="24"/>
          <w:szCs w:val="24"/>
        </w:rPr>
        <w:tab/>
      </w:r>
      <w:r w:rsidR="007A79CB" w:rsidRPr="007A79CB">
        <w:rPr>
          <w:sz w:val="24"/>
          <w:szCs w:val="24"/>
        </w:rPr>
        <w:t xml:space="preserve">Friday </w:t>
      </w:r>
      <w:r w:rsidR="000D38AE">
        <w:rPr>
          <w:sz w:val="24"/>
          <w:szCs w:val="24"/>
        </w:rPr>
        <w:t>6</w:t>
      </w:r>
      <w:r w:rsidR="00331F73">
        <w:rPr>
          <w:sz w:val="24"/>
          <w:szCs w:val="24"/>
          <w:vertAlign w:val="superscript"/>
        </w:rPr>
        <w:t xml:space="preserve"> </w:t>
      </w:r>
      <w:r w:rsidR="00331F73">
        <w:rPr>
          <w:sz w:val="24"/>
          <w:szCs w:val="24"/>
        </w:rPr>
        <w:t>June</w:t>
      </w:r>
      <w:r w:rsidR="007A79CB" w:rsidRPr="007A79CB">
        <w:rPr>
          <w:sz w:val="24"/>
          <w:szCs w:val="24"/>
        </w:rPr>
        <w:t>,</w:t>
      </w:r>
      <w:r w:rsidR="007A79CB">
        <w:rPr>
          <w:b/>
          <w:sz w:val="24"/>
          <w:szCs w:val="24"/>
        </w:rPr>
        <w:t xml:space="preserve"> </w:t>
      </w:r>
      <w:r w:rsidRPr="00AD680A">
        <w:rPr>
          <w:sz w:val="24"/>
          <w:szCs w:val="24"/>
        </w:rPr>
        <w:t xml:space="preserve">Saturday </w:t>
      </w:r>
      <w:r w:rsidR="000D38AE">
        <w:rPr>
          <w:sz w:val="24"/>
          <w:szCs w:val="24"/>
        </w:rPr>
        <w:t>7</w:t>
      </w:r>
      <w:r w:rsidR="00331F73">
        <w:rPr>
          <w:sz w:val="24"/>
          <w:szCs w:val="24"/>
          <w:vertAlign w:val="superscript"/>
        </w:rPr>
        <w:t xml:space="preserve"> </w:t>
      </w:r>
      <w:r w:rsidR="00331F73">
        <w:rPr>
          <w:sz w:val="24"/>
          <w:szCs w:val="24"/>
        </w:rPr>
        <w:t>June</w:t>
      </w:r>
      <w:r w:rsidRPr="00AD680A">
        <w:rPr>
          <w:sz w:val="24"/>
          <w:szCs w:val="24"/>
        </w:rPr>
        <w:t xml:space="preserve">, Sunday </w:t>
      </w:r>
      <w:r w:rsidR="000D38AE">
        <w:rPr>
          <w:sz w:val="24"/>
          <w:szCs w:val="24"/>
        </w:rPr>
        <w:t>8</w:t>
      </w:r>
      <w:r w:rsidR="00331F73">
        <w:rPr>
          <w:sz w:val="24"/>
          <w:szCs w:val="24"/>
          <w:vertAlign w:val="superscript"/>
        </w:rPr>
        <w:t xml:space="preserve"> </w:t>
      </w:r>
      <w:r w:rsidR="00331F73">
        <w:rPr>
          <w:sz w:val="24"/>
          <w:szCs w:val="24"/>
        </w:rPr>
        <w:t xml:space="preserve">June </w:t>
      </w:r>
      <w:r w:rsidRPr="00AD680A">
        <w:rPr>
          <w:sz w:val="24"/>
          <w:szCs w:val="24"/>
        </w:rPr>
        <w:t xml:space="preserve">&amp; Monday </w:t>
      </w:r>
      <w:r w:rsidR="000D38AE">
        <w:rPr>
          <w:sz w:val="24"/>
          <w:szCs w:val="24"/>
        </w:rPr>
        <w:t>9</w:t>
      </w:r>
      <w:r w:rsidRPr="00AD680A">
        <w:rPr>
          <w:sz w:val="24"/>
          <w:szCs w:val="24"/>
        </w:rPr>
        <w:t xml:space="preserve"> June </w:t>
      </w:r>
      <w:r w:rsidR="000D38AE">
        <w:rPr>
          <w:sz w:val="24"/>
          <w:szCs w:val="24"/>
        </w:rPr>
        <w:t>2025</w:t>
      </w:r>
    </w:p>
    <w:p w:rsidR="00F42FB4" w:rsidRPr="008337A6" w:rsidRDefault="00F42FB4">
      <w:pPr>
        <w:rPr>
          <w:b/>
        </w:rPr>
      </w:pPr>
    </w:p>
    <w:p w:rsidR="00F42FB4" w:rsidRPr="00AD680A" w:rsidRDefault="00F42FB4">
      <w:pPr>
        <w:rPr>
          <w:b/>
          <w:sz w:val="24"/>
          <w:szCs w:val="24"/>
        </w:rPr>
      </w:pPr>
      <w:r w:rsidRPr="00AD680A">
        <w:rPr>
          <w:b/>
          <w:sz w:val="24"/>
          <w:szCs w:val="24"/>
        </w:rPr>
        <w:t>Schedule:</w:t>
      </w:r>
      <w:r w:rsidRPr="00AD680A">
        <w:rPr>
          <w:b/>
          <w:sz w:val="24"/>
          <w:szCs w:val="24"/>
        </w:rPr>
        <w:tab/>
      </w:r>
      <w:r w:rsidR="007A79CB">
        <w:rPr>
          <w:b/>
          <w:sz w:val="24"/>
          <w:szCs w:val="24"/>
        </w:rPr>
        <w:t xml:space="preserve">Friday    </w:t>
      </w:r>
      <w:r w:rsidRPr="00AD680A">
        <w:rPr>
          <w:b/>
          <w:sz w:val="24"/>
          <w:szCs w:val="24"/>
        </w:rPr>
        <w:t xml:space="preserve">     </w:t>
      </w:r>
      <w:r w:rsidR="007A79CB">
        <w:rPr>
          <w:b/>
          <w:sz w:val="24"/>
          <w:szCs w:val="24"/>
        </w:rPr>
        <w:t xml:space="preserve">          </w:t>
      </w:r>
      <w:r w:rsidR="002A0449">
        <w:rPr>
          <w:b/>
          <w:sz w:val="24"/>
          <w:szCs w:val="24"/>
        </w:rPr>
        <w:t xml:space="preserve">        </w:t>
      </w:r>
      <w:r w:rsidRPr="00AD680A">
        <w:rPr>
          <w:b/>
          <w:sz w:val="24"/>
          <w:szCs w:val="24"/>
        </w:rPr>
        <w:t>Saturday</w:t>
      </w:r>
      <w:r w:rsidR="00D27152">
        <w:rPr>
          <w:b/>
          <w:sz w:val="24"/>
          <w:szCs w:val="24"/>
        </w:rPr>
        <w:tab/>
      </w:r>
      <w:r w:rsidR="00D27152">
        <w:rPr>
          <w:b/>
          <w:sz w:val="24"/>
          <w:szCs w:val="24"/>
        </w:rPr>
        <w:tab/>
      </w:r>
      <w:r w:rsidRPr="00AD680A">
        <w:rPr>
          <w:b/>
          <w:sz w:val="24"/>
          <w:szCs w:val="24"/>
        </w:rPr>
        <w:t>Sunday                       Monday</w:t>
      </w:r>
    </w:p>
    <w:p w:rsidR="00F42FB4" w:rsidRPr="007A79CB" w:rsidRDefault="00F42FB4">
      <w:pPr>
        <w:rPr>
          <w:b/>
          <w:sz w:val="24"/>
          <w:szCs w:val="24"/>
        </w:rPr>
      </w:pPr>
      <w:r w:rsidRPr="00AD680A">
        <w:rPr>
          <w:b/>
          <w:sz w:val="24"/>
          <w:szCs w:val="24"/>
        </w:rPr>
        <w:tab/>
        <w:t xml:space="preserve">      </w:t>
      </w:r>
      <w:r w:rsidR="007A79CB">
        <w:rPr>
          <w:b/>
          <w:sz w:val="24"/>
          <w:szCs w:val="24"/>
        </w:rPr>
        <w:t xml:space="preserve">  </w:t>
      </w:r>
      <w:r w:rsidR="002A0449">
        <w:rPr>
          <w:b/>
          <w:sz w:val="24"/>
          <w:szCs w:val="24"/>
        </w:rPr>
        <w:t xml:space="preserve">    </w:t>
      </w:r>
      <w:r w:rsidR="007A79CB">
        <w:rPr>
          <w:b/>
          <w:sz w:val="24"/>
          <w:szCs w:val="24"/>
        </w:rPr>
        <w:t>7:</w:t>
      </w:r>
      <w:r w:rsidR="007A79CB" w:rsidRPr="007A79CB">
        <w:rPr>
          <w:b/>
          <w:sz w:val="24"/>
          <w:szCs w:val="24"/>
        </w:rPr>
        <w:t xml:space="preserve">30pm Round 1  </w:t>
      </w:r>
      <w:r w:rsidR="007A79CB">
        <w:rPr>
          <w:b/>
          <w:sz w:val="24"/>
          <w:szCs w:val="24"/>
        </w:rPr>
        <w:t xml:space="preserve"> </w:t>
      </w:r>
      <w:r w:rsidR="007A79CB" w:rsidRPr="007A79CB">
        <w:rPr>
          <w:b/>
          <w:sz w:val="24"/>
          <w:szCs w:val="24"/>
        </w:rPr>
        <w:t xml:space="preserve"> </w:t>
      </w:r>
      <w:r w:rsidR="004B2B1F">
        <w:rPr>
          <w:b/>
          <w:sz w:val="24"/>
          <w:szCs w:val="24"/>
        </w:rPr>
        <w:t>10</w:t>
      </w:r>
      <w:r w:rsidRPr="007A79CB">
        <w:rPr>
          <w:b/>
          <w:sz w:val="24"/>
          <w:szCs w:val="24"/>
        </w:rPr>
        <w:t xml:space="preserve">:30am Round </w:t>
      </w:r>
      <w:r w:rsidR="007A79CB" w:rsidRPr="007A79CB">
        <w:rPr>
          <w:b/>
          <w:sz w:val="24"/>
          <w:szCs w:val="24"/>
        </w:rPr>
        <w:t>2</w:t>
      </w:r>
      <w:r w:rsidRPr="007A79CB">
        <w:rPr>
          <w:b/>
          <w:sz w:val="24"/>
          <w:szCs w:val="24"/>
        </w:rPr>
        <w:t xml:space="preserve">    </w:t>
      </w:r>
      <w:r w:rsidR="007A79CB">
        <w:rPr>
          <w:b/>
          <w:sz w:val="24"/>
          <w:szCs w:val="24"/>
        </w:rPr>
        <w:t xml:space="preserve"> </w:t>
      </w:r>
      <w:r w:rsidR="004B2B1F">
        <w:rPr>
          <w:b/>
          <w:sz w:val="24"/>
          <w:szCs w:val="24"/>
        </w:rPr>
        <w:t>10</w:t>
      </w:r>
      <w:r w:rsidR="003F13F6" w:rsidRPr="007A79CB">
        <w:rPr>
          <w:b/>
          <w:sz w:val="24"/>
          <w:szCs w:val="24"/>
        </w:rPr>
        <w:t>:30</w:t>
      </w:r>
      <w:r w:rsidRPr="007A79CB">
        <w:rPr>
          <w:b/>
          <w:sz w:val="24"/>
          <w:szCs w:val="24"/>
        </w:rPr>
        <w:t xml:space="preserve">am Round </w:t>
      </w:r>
      <w:r w:rsidR="007A79CB">
        <w:rPr>
          <w:b/>
          <w:sz w:val="24"/>
          <w:szCs w:val="24"/>
        </w:rPr>
        <w:t>4</w:t>
      </w:r>
      <w:r w:rsidR="007A79CB" w:rsidRPr="007A79CB">
        <w:rPr>
          <w:b/>
          <w:sz w:val="24"/>
          <w:szCs w:val="24"/>
        </w:rPr>
        <w:t xml:space="preserve">      </w:t>
      </w:r>
      <w:r w:rsidR="004B2B1F">
        <w:rPr>
          <w:b/>
          <w:sz w:val="24"/>
          <w:szCs w:val="24"/>
        </w:rPr>
        <w:t>10</w:t>
      </w:r>
      <w:r w:rsidR="007A79CB" w:rsidRPr="007A79CB">
        <w:rPr>
          <w:b/>
          <w:sz w:val="24"/>
          <w:szCs w:val="24"/>
        </w:rPr>
        <w:t>:30am Round 6</w:t>
      </w:r>
    </w:p>
    <w:p w:rsidR="00F42FB4" w:rsidRPr="007A79CB" w:rsidRDefault="00F42FB4">
      <w:pPr>
        <w:ind w:left="720"/>
        <w:rPr>
          <w:b/>
          <w:sz w:val="24"/>
          <w:szCs w:val="24"/>
        </w:rPr>
      </w:pPr>
      <w:r w:rsidRPr="007A79CB">
        <w:rPr>
          <w:b/>
          <w:sz w:val="24"/>
          <w:szCs w:val="24"/>
        </w:rPr>
        <w:t xml:space="preserve">         </w:t>
      </w:r>
      <w:r w:rsidR="007A79CB" w:rsidRPr="007A79CB">
        <w:rPr>
          <w:b/>
          <w:sz w:val="24"/>
          <w:szCs w:val="24"/>
        </w:rPr>
        <w:t xml:space="preserve">  </w:t>
      </w:r>
      <w:r w:rsidRPr="007A79CB">
        <w:rPr>
          <w:b/>
          <w:sz w:val="24"/>
          <w:szCs w:val="24"/>
        </w:rPr>
        <w:t xml:space="preserve">         </w:t>
      </w:r>
      <w:r w:rsidR="000E5CB0" w:rsidRPr="007A79CB">
        <w:rPr>
          <w:b/>
          <w:sz w:val="24"/>
          <w:szCs w:val="24"/>
        </w:rPr>
        <w:tab/>
        <w:t xml:space="preserve">   </w:t>
      </w:r>
      <w:r w:rsidR="000E5CB0" w:rsidRPr="007A79CB">
        <w:rPr>
          <w:b/>
          <w:sz w:val="24"/>
          <w:szCs w:val="24"/>
        </w:rPr>
        <w:tab/>
        <w:t xml:space="preserve">    </w:t>
      </w:r>
      <w:r w:rsidR="007A79CB">
        <w:rPr>
          <w:b/>
          <w:sz w:val="24"/>
          <w:szCs w:val="24"/>
        </w:rPr>
        <w:t xml:space="preserve"> </w:t>
      </w:r>
      <w:r w:rsidR="002A0449">
        <w:rPr>
          <w:b/>
          <w:sz w:val="24"/>
          <w:szCs w:val="24"/>
        </w:rPr>
        <w:t xml:space="preserve">      </w:t>
      </w:r>
      <w:r w:rsidR="004B2B1F">
        <w:rPr>
          <w:b/>
          <w:sz w:val="24"/>
          <w:szCs w:val="24"/>
        </w:rPr>
        <w:t>3</w:t>
      </w:r>
      <w:r w:rsidR="003F13F6" w:rsidRPr="007A79CB">
        <w:rPr>
          <w:b/>
          <w:sz w:val="24"/>
          <w:szCs w:val="24"/>
        </w:rPr>
        <w:t>:00</w:t>
      </w:r>
      <w:r w:rsidR="000E5CB0" w:rsidRPr="007A79CB">
        <w:rPr>
          <w:b/>
          <w:sz w:val="24"/>
          <w:szCs w:val="24"/>
        </w:rPr>
        <w:t>pm</w:t>
      </w:r>
      <w:r w:rsidRPr="007A79CB">
        <w:rPr>
          <w:b/>
          <w:sz w:val="24"/>
          <w:szCs w:val="24"/>
        </w:rPr>
        <w:t xml:space="preserve"> Round </w:t>
      </w:r>
      <w:r w:rsidR="007A79CB" w:rsidRPr="007A79CB">
        <w:rPr>
          <w:b/>
          <w:sz w:val="24"/>
          <w:szCs w:val="24"/>
        </w:rPr>
        <w:t>3</w:t>
      </w:r>
      <w:r w:rsidRPr="007A79CB">
        <w:rPr>
          <w:b/>
          <w:sz w:val="24"/>
          <w:szCs w:val="24"/>
        </w:rPr>
        <w:t xml:space="preserve">      </w:t>
      </w:r>
      <w:r w:rsidR="004B2B1F">
        <w:rPr>
          <w:b/>
          <w:sz w:val="24"/>
          <w:szCs w:val="24"/>
        </w:rPr>
        <w:t>3</w:t>
      </w:r>
      <w:r w:rsidR="003F13F6" w:rsidRPr="007A79CB">
        <w:rPr>
          <w:b/>
          <w:sz w:val="24"/>
          <w:szCs w:val="24"/>
        </w:rPr>
        <w:t>:00</w:t>
      </w:r>
      <w:r w:rsidRPr="007A79CB">
        <w:rPr>
          <w:b/>
          <w:sz w:val="24"/>
          <w:szCs w:val="24"/>
        </w:rPr>
        <w:t xml:space="preserve">pm Round </w:t>
      </w:r>
      <w:r w:rsidR="007A79CB">
        <w:rPr>
          <w:b/>
          <w:sz w:val="24"/>
          <w:szCs w:val="24"/>
        </w:rPr>
        <w:t>5</w:t>
      </w:r>
      <w:r w:rsidR="007A79CB" w:rsidRPr="007A79CB">
        <w:rPr>
          <w:b/>
          <w:sz w:val="24"/>
          <w:szCs w:val="24"/>
        </w:rPr>
        <w:t xml:space="preserve">      </w:t>
      </w:r>
      <w:r w:rsidR="007A79CB">
        <w:rPr>
          <w:b/>
          <w:sz w:val="24"/>
          <w:szCs w:val="24"/>
        </w:rPr>
        <w:t xml:space="preserve">  </w:t>
      </w:r>
      <w:r w:rsidR="004B2B1F">
        <w:rPr>
          <w:b/>
          <w:sz w:val="24"/>
          <w:szCs w:val="24"/>
        </w:rPr>
        <w:t>3</w:t>
      </w:r>
      <w:r w:rsidR="007A79CB" w:rsidRPr="007A79CB">
        <w:rPr>
          <w:b/>
          <w:sz w:val="24"/>
          <w:szCs w:val="24"/>
        </w:rPr>
        <w:t>:00pm Round 7</w:t>
      </w:r>
    </w:p>
    <w:p w:rsidR="00F42FB4" w:rsidRPr="007A79CB" w:rsidRDefault="00F42FB4" w:rsidP="007A79CB">
      <w:pPr>
        <w:ind w:left="720"/>
        <w:rPr>
          <w:b/>
          <w:sz w:val="24"/>
          <w:szCs w:val="24"/>
        </w:rPr>
      </w:pPr>
      <w:r w:rsidRPr="00AD680A">
        <w:rPr>
          <w:b/>
          <w:sz w:val="24"/>
          <w:szCs w:val="24"/>
        </w:rPr>
        <w:t xml:space="preserve">                  </w:t>
      </w:r>
      <w:r w:rsidRPr="00AD680A">
        <w:rPr>
          <w:b/>
          <w:i/>
          <w:sz w:val="24"/>
          <w:szCs w:val="24"/>
        </w:rPr>
        <w:tab/>
      </w:r>
    </w:p>
    <w:p w:rsidR="00F42FB4" w:rsidRPr="00FE29CE" w:rsidRDefault="00F42FB4">
      <w:pPr>
        <w:jc w:val="center"/>
        <w:rPr>
          <w:b/>
          <w:sz w:val="32"/>
          <w:szCs w:val="32"/>
        </w:rPr>
      </w:pPr>
      <w:r w:rsidRPr="00FE29CE">
        <w:rPr>
          <w:b/>
          <w:sz w:val="32"/>
          <w:szCs w:val="32"/>
        </w:rPr>
        <w:t>Prize fund: $8,</w:t>
      </w:r>
      <w:r w:rsidR="00392222" w:rsidRPr="00FE29CE">
        <w:rPr>
          <w:b/>
          <w:sz w:val="32"/>
          <w:szCs w:val="32"/>
        </w:rPr>
        <w:t>90</w:t>
      </w:r>
      <w:r w:rsidRPr="00FE29CE">
        <w:rPr>
          <w:b/>
          <w:sz w:val="32"/>
          <w:szCs w:val="32"/>
        </w:rPr>
        <w:t>0</w:t>
      </w:r>
      <w:r w:rsidRPr="00FE29CE">
        <w:rPr>
          <w:b/>
          <w:i/>
          <w:sz w:val="32"/>
          <w:szCs w:val="32"/>
        </w:rPr>
        <w:t xml:space="preserve"> </w:t>
      </w:r>
      <w:r w:rsidRPr="00FE29CE">
        <w:rPr>
          <w:b/>
          <w:sz w:val="32"/>
          <w:szCs w:val="32"/>
        </w:rPr>
        <w:t>(all prizes guaranteed)</w:t>
      </w:r>
    </w:p>
    <w:p w:rsidR="00F42FB4" w:rsidRPr="00FE29CE" w:rsidRDefault="00F42FB4">
      <w:pPr>
        <w:spacing w:before="120"/>
        <w:rPr>
          <w:b/>
          <w:sz w:val="24"/>
          <w:szCs w:val="24"/>
        </w:rPr>
      </w:pPr>
      <w:r w:rsidRPr="00FE29CE">
        <w:rPr>
          <w:b/>
          <w:sz w:val="24"/>
          <w:szCs w:val="24"/>
        </w:rPr>
        <w:t>Open:</w:t>
      </w:r>
      <w:r w:rsidRPr="00FE29CE">
        <w:rPr>
          <w:b/>
          <w:sz w:val="24"/>
          <w:szCs w:val="24"/>
        </w:rPr>
        <w:tab/>
      </w:r>
      <w:r w:rsidRPr="00FE29CE">
        <w:rPr>
          <w:b/>
          <w:sz w:val="24"/>
          <w:szCs w:val="24"/>
        </w:rPr>
        <w:tab/>
      </w:r>
      <w:r w:rsidRPr="00FE29CE">
        <w:rPr>
          <w:b/>
          <w:sz w:val="24"/>
          <w:szCs w:val="24"/>
        </w:rPr>
        <w:tab/>
      </w:r>
      <w:r w:rsidR="00AD680A" w:rsidRPr="00FE29CE">
        <w:rPr>
          <w:b/>
          <w:sz w:val="24"/>
          <w:szCs w:val="24"/>
        </w:rPr>
        <w:t xml:space="preserve"> </w:t>
      </w:r>
      <w:r w:rsidRPr="00FE29CE">
        <w:rPr>
          <w:sz w:val="24"/>
          <w:szCs w:val="24"/>
        </w:rPr>
        <w:t>1</w:t>
      </w:r>
      <w:r w:rsidRPr="00FE29CE">
        <w:rPr>
          <w:sz w:val="24"/>
          <w:szCs w:val="24"/>
          <w:vertAlign w:val="superscript"/>
        </w:rPr>
        <w:t>st</w:t>
      </w:r>
      <w:r w:rsidR="00AD680A" w:rsidRPr="00FE29CE">
        <w:rPr>
          <w:sz w:val="24"/>
          <w:szCs w:val="24"/>
        </w:rPr>
        <w:t xml:space="preserve"> $1</w:t>
      </w:r>
      <w:r w:rsidR="007B323B" w:rsidRPr="00FE29CE">
        <w:rPr>
          <w:sz w:val="24"/>
          <w:szCs w:val="24"/>
        </w:rPr>
        <w:t>5</w:t>
      </w:r>
      <w:r w:rsidR="00AD680A" w:rsidRPr="00FE29CE">
        <w:rPr>
          <w:sz w:val="24"/>
          <w:szCs w:val="24"/>
        </w:rPr>
        <w:t xml:space="preserve">00    </w:t>
      </w:r>
      <w:r w:rsidRPr="00FE29CE">
        <w:rPr>
          <w:sz w:val="24"/>
          <w:szCs w:val="24"/>
        </w:rPr>
        <w:t>2</w:t>
      </w:r>
      <w:r w:rsidRPr="00FE29CE">
        <w:rPr>
          <w:sz w:val="24"/>
          <w:szCs w:val="24"/>
          <w:vertAlign w:val="superscript"/>
        </w:rPr>
        <w:t>nd</w:t>
      </w:r>
      <w:r w:rsidR="00AD680A" w:rsidRPr="00FE29CE">
        <w:rPr>
          <w:sz w:val="24"/>
          <w:szCs w:val="24"/>
        </w:rPr>
        <w:t xml:space="preserve"> $1000   </w:t>
      </w:r>
      <w:r w:rsidRPr="00FE29CE">
        <w:rPr>
          <w:sz w:val="24"/>
          <w:szCs w:val="24"/>
        </w:rPr>
        <w:t>3</w:t>
      </w:r>
      <w:r w:rsidRPr="00FE29CE">
        <w:rPr>
          <w:sz w:val="24"/>
          <w:szCs w:val="24"/>
          <w:vertAlign w:val="superscript"/>
        </w:rPr>
        <w:t>rd</w:t>
      </w:r>
      <w:r w:rsidRPr="00FE29CE">
        <w:rPr>
          <w:sz w:val="24"/>
          <w:szCs w:val="24"/>
        </w:rPr>
        <w:t xml:space="preserve"> $6</w:t>
      </w:r>
      <w:r w:rsidR="007B323B" w:rsidRPr="00FE29CE">
        <w:rPr>
          <w:sz w:val="24"/>
          <w:szCs w:val="24"/>
        </w:rPr>
        <w:t>5</w:t>
      </w:r>
      <w:r w:rsidRPr="00FE29CE">
        <w:rPr>
          <w:sz w:val="24"/>
          <w:szCs w:val="24"/>
        </w:rPr>
        <w:t>0   4</w:t>
      </w:r>
      <w:r w:rsidRPr="00FE29CE">
        <w:rPr>
          <w:sz w:val="24"/>
          <w:szCs w:val="24"/>
          <w:vertAlign w:val="superscript"/>
        </w:rPr>
        <w:t>th</w:t>
      </w:r>
      <w:r w:rsidRPr="00FE29CE">
        <w:rPr>
          <w:sz w:val="24"/>
          <w:szCs w:val="24"/>
        </w:rPr>
        <w:t xml:space="preserve"> $5</w:t>
      </w:r>
      <w:r w:rsidR="007B323B" w:rsidRPr="00FE29CE">
        <w:rPr>
          <w:sz w:val="24"/>
          <w:szCs w:val="24"/>
        </w:rPr>
        <w:t>5</w:t>
      </w:r>
      <w:r w:rsidRPr="00FE29CE">
        <w:rPr>
          <w:sz w:val="24"/>
          <w:szCs w:val="24"/>
        </w:rPr>
        <w:t>0    5</w:t>
      </w:r>
      <w:r w:rsidRPr="00FE29CE">
        <w:rPr>
          <w:sz w:val="24"/>
          <w:szCs w:val="24"/>
          <w:vertAlign w:val="superscript"/>
        </w:rPr>
        <w:t>th</w:t>
      </w:r>
      <w:r w:rsidRPr="00FE29CE">
        <w:rPr>
          <w:sz w:val="24"/>
          <w:szCs w:val="24"/>
        </w:rPr>
        <w:t xml:space="preserve"> $</w:t>
      </w:r>
      <w:r w:rsidR="007B323B" w:rsidRPr="00FE29CE">
        <w:rPr>
          <w:sz w:val="24"/>
          <w:szCs w:val="24"/>
        </w:rPr>
        <w:t>4</w:t>
      </w:r>
      <w:r w:rsidRPr="00FE29CE">
        <w:rPr>
          <w:sz w:val="24"/>
          <w:szCs w:val="24"/>
        </w:rPr>
        <w:t>00</w:t>
      </w:r>
    </w:p>
    <w:p w:rsidR="00F42FB4" w:rsidRPr="00FE29CE" w:rsidRDefault="00F42FB4">
      <w:pPr>
        <w:spacing w:before="120"/>
        <w:rPr>
          <w:b/>
          <w:sz w:val="24"/>
          <w:szCs w:val="24"/>
        </w:rPr>
      </w:pPr>
      <w:r w:rsidRPr="00FE29CE">
        <w:rPr>
          <w:b/>
          <w:sz w:val="24"/>
          <w:szCs w:val="24"/>
        </w:rPr>
        <w:t>Rating divisions:</w:t>
      </w:r>
      <w:r w:rsidRPr="00FE29CE">
        <w:rPr>
          <w:b/>
          <w:sz w:val="24"/>
          <w:szCs w:val="24"/>
        </w:rPr>
        <w:tab/>
        <w:t xml:space="preserve"> </w:t>
      </w:r>
      <w:r w:rsidRPr="00FE29CE">
        <w:rPr>
          <w:sz w:val="24"/>
          <w:szCs w:val="24"/>
        </w:rPr>
        <w:t>U2000-1800, U1800 - 1</w:t>
      </w:r>
      <w:r w:rsidRPr="00FE29CE">
        <w:rPr>
          <w:sz w:val="24"/>
          <w:szCs w:val="24"/>
          <w:vertAlign w:val="superscript"/>
        </w:rPr>
        <w:t>st</w:t>
      </w:r>
      <w:r w:rsidRPr="00FE29CE">
        <w:rPr>
          <w:sz w:val="24"/>
          <w:szCs w:val="24"/>
        </w:rPr>
        <w:t xml:space="preserve"> $</w:t>
      </w:r>
      <w:r w:rsidR="007B323B" w:rsidRPr="00FE29CE">
        <w:rPr>
          <w:sz w:val="24"/>
          <w:szCs w:val="24"/>
        </w:rPr>
        <w:t>300</w:t>
      </w:r>
      <w:r w:rsidRPr="00FE29CE">
        <w:rPr>
          <w:sz w:val="24"/>
          <w:szCs w:val="24"/>
        </w:rPr>
        <w:t xml:space="preserve">    2</w:t>
      </w:r>
      <w:r w:rsidRPr="00FE29CE">
        <w:rPr>
          <w:sz w:val="24"/>
          <w:szCs w:val="24"/>
          <w:vertAlign w:val="superscript"/>
        </w:rPr>
        <w:t>nd</w:t>
      </w:r>
      <w:r w:rsidRPr="00FE29CE">
        <w:rPr>
          <w:sz w:val="24"/>
          <w:szCs w:val="24"/>
        </w:rPr>
        <w:t xml:space="preserve"> $1</w:t>
      </w:r>
      <w:r w:rsidR="007B323B" w:rsidRPr="00FE29CE">
        <w:rPr>
          <w:sz w:val="24"/>
          <w:szCs w:val="24"/>
        </w:rPr>
        <w:t>7</w:t>
      </w:r>
      <w:r w:rsidRPr="00FE29CE">
        <w:rPr>
          <w:sz w:val="24"/>
          <w:szCs w:val="24"/>
        </w:rPr>
        <w:t>5 – in each division</w:t>
      </w:r>
    </w:p>
    <w:p w:rsidR="00F42FB4" w:rsidRPr="00FE29CE" w:rsidRDefault="00F42FB4">
      <w:pPr>
        <w:spacing w:before="120"/>
        <w:rPr>
          <w:b/>
          <w:sz w:val="24"/>
          <w:szCs w:val="24"/>
        </w:rPr>
      </w:pPr>
      <w:r w:rsidRPr="00FE29CE">
        <w:rPr>
          <w:b/>
          <w:sz w:val="24"/>
          <w:szCs w:val="24"/>
        </w:rPr>
        <w:t xml:space="preserve">Minor (U1600 ACF): </w:t>
      </w:r>
      <w:r w:rsidR="00910E7D" w:rsidRPr="00FE29CE">
        <w:rPr>
          <w:b/>
          <w:sz w:val="24"/>
          <w:szCs w:val="24"/>
        </w:rPr>
        <w:t xml:space="preserve">   </w:t>
      </w:r>
      <w:r w:rsidRPr="00FE29CE">
        <w:rPr>
          <w:sz w:val="24"/>
          <w:szCs w:val="24"/>
        </w:rPr>
        <w:t>1</w:t>
      </w:r>
      <w:r w:rsidRPr="00FE29CE">
        <w:rPr>
          <w:sz w:val="24"/>
          <w:szCs w:val="24"/>
          <w:vertAlign w:val="superscript"/>
        </w:rPr>
        <w:t>st</w:t>
      </w:r>
      <w:r w:rsidRPr="00FE29CE">
        <w:rPr>
          <w:sz w:val="24"/>
          <w:szCs w:val="24"/>
        </w:rPr>
        <w:t xml:space="preserve"> $1000    2</w:t>
      </w:r>
      <w:r w:rsidRPr="00FE29CE">
        <w:rPr>
          <w:sz w:val="24"/>
          <w:szCs w:val="24"/>
          <w:vertAlign w:val="superscript"/>
        </w:rPr>
        <w:t>nd</w:t>
      </w:r>
      <w:r w:rsidRPr="00FE29CE">
        <w:rPr>
          <w:sz w:val="24"/>
          <w:szCs w:val="24"/>
        </w:rPr>
        <w:t xml:space="preserve"> $600     3</w:t>
      </w:r>
      <w:r w:rsidRPr="00FE29CE">
        <w:rPr>
          <w:sz w:val="24"/>
          <w:szCs w:val="24"/>
          <w:vertAlign w:val="superscript"/>
        </w:rPr>
        <w:t>rd</w:t>
      </w:r>
      <w:r w:rsidRPr="00FE29CE">
        <w:rPr>
          <w:sz w:val="24"/>
          <w:szCs w:val="24"/>
        </w:rPr>
        <w:t xml:space="preserve"> $</w:t>
      </w:r>
      <w:r w:rsidR="007B323B" w:rsidRPr="00FE29CE">
        <w:rPr>
          <w:sz w:val="24"/>
          <w:szCs w:val="24"/>
        </w:rPr>
        <w:t>5</w:t>
      </w:r>
      <w:r w:rsidRPr="00FE29CE">
        <w:rPr>
          <w:sz w:val="24"/>
          <w:szCs w:val="24"/>
        </w:rPr>
        <w:t>00   4</w:t>
      </w:r>
      <w:r w:rsidRPr="00FE29CE">
        <w:rPr>
          <w:sz w:val="24"/>
          <w:szCs w:val="24"/>
          <w:vertAlign w:val="superscript"/>
        </w:rPr>
        <w:t>th</w:t>
      </w:r>
      <w:r w:rsidRPr="00FE29CE">
        <w:rPr>
          <w:sz w:val="24"/>
          <w:szCs w:val="24"/>
        </w:rPr>
        <w:t xml:space="preserve"> $3</w:t>
      </w:r>
      <w:r w:rsidR="007B323B" w:rsidRPr="00FE29CE">
        <w:rPr>
          <w:sz w:val="24"/>
          <w:szCs w:val="24"/>
        </w:rPr>
        <w:t>5</w:t>
      </w:r>
      <w:r w:rsidRPr="00FE29CE">
        <w:rPr>
          <w:sz w:val="24"/>
          <w:szCs w:val="24"/>
        </w:rPr>
        <w:t>0    5</w:t>
      </w:r>
      <w:r w:rsidRPr="00FE29CE">
        <w:rPr>
          <w:sz w:val="24"/>
          <w:szCs w:val="24"/>
          <w:vertAlign w:val="superscript"/>
        </w:rPr>
        <w:t>th</w:t>
      </w:r>
      <w:r w:rsidRPr="00FE29CE">
        <w:rPr>
          <w:sz w:val="24"/>
          <w:szCs w:val="24"/>
        </w:rPr>
        <w:t xml:space="preserve"> $</w:t>
      </w:r>
      <w:r w:rsidR="007B323B" w:rsidRPr="00FE29CE">
        <w:rPr>
          <w:sz w:val="24"/>
          <w:szCs w:val="24"/>
        </w:rPr>
        <w:t>3</w:t>
      </w:r>
      <w:r w:rsidRPr="00FE29CE">
        <w:rPr>
          <w:sz w:val="24"/>
          <w:szCs w:val="24"/>
        </w:rPr>
        <w:t>00</w:t>
      </w:r>
      <w:r w:rsidR="00920CF7" w:rsidRPr="00FE29CE">
        <w:rPr>
          <w:sz w:val="24"/>
          <w:szCs w:val="24"/>
        </w:rPr>
        <w:t xml:space="preserve">   Unrated $150</w:t>
      </w:r>
    </w:p>
    <w:p w:rsidR="00F42FB4" w:rsidRPr="00FE29CE" w:rsidRDefault="00F42FB4">
      <w:pPr>
        <w:spacing w:before="120"/>
        <w:rPr>
          <w:sz w:val="24"/>
          <w:szCs w:val="24"/>
        </w:rPr>
      </w:pPr>
      <w:r w:rsidRPr="00FE29CE">
        <w:rPr>
          <w:b/>
          <w:sz w:val="24"/>
          <w:szCs w:val="24"/>
        </w:rPr>
        <w:t>Rating divisions:</w:t>
      </w:r>
      <w:r w:rsidRPr="00FE29CE">
        <w:rPr>
          <w:b/>
          <w:sz w:val="24"/>
          <w:szCs w:val="24"/>
        </w:rPr>
        <w:tab/>
        <w:t xml:space="preserve"> </w:t>
      </w:r>
      <w:r w:rsidRPr="00FE29CE">
        <w:rPr>
          <w:sz w:val="24"/>
          <w:szCs w:val="24"/>
        </w:rPr>
        <w:t>U1400-1200, U1200 - 1</w:t>
      </w:r>
      <w:r w:rsidRPr="00FE29CE">
        <w:rPr>
          <w:sz w:val="24"/>
          <w:szCs w:val="24"/>
          <w:vertAlign w:val="superscript"/>
        </w:rPr>
        <w:t>st</w:t>
      </w:r>
      <w:r w:rsidRPr="00FE29CE">
        <w:rPr>
          <w:sz w:val="24"/>
          <w:szCs w:val="24"/>
        </w:rPr>
        <w:t xml:space="preserve"> $</w:t>
      </w:r>
      <w:r w:rsidR="007B323B" w:rsidRPr="00FE29CE">
        <w:rPr>
          <w:sz w:val="24"/>
          <w:szCs w:val="24"/>
        </w:rPr>
        <w:t>30</w:t>
      </w:r>
      <w:r w:rsidRPr="00FE29CE">
        <w:rPr>
          <w:sz w:val="24"/>
          <w:szCs w:val="24"/>
        </w:rPr>
        <w:t>0    2</w:t>
      </w:r>
      <w:r w:rsidRPr="00FE29CE">
        <w:rPr>
          <w:sz w:val="24"/>
          <w:szCs w:val="24"/>
          <w:vertAlign w:val="superscript"/>
        </w:rPr>
        <w:t>nd</w:t>
      </w:r>
      <w:r w:rsidRPr="00FE29CE">
        <w:rPr>
          <w:sz w:val="24"/>
          <w:szCs w:val="24"/>
        </w:rPr>
        <w:t xml:space="preserve"> $1</w:t>
      </w:r>
      <w:r w:rsidR="007B323B" w:rsidRPr="00FE29CE">
        <w:rPr>
          <w:sz w:val="24"/>
          <w:szCs w:val="24"/>
        </w:rPr>
        <w:t>7</w:t>
      </w:r>
      <w:r w:rsidRPr="00FE29CE">
        <w:rPr>
          <w:sz w:val="24"/>
          <w:szCs w:val="24"/>
        </w:rPr>
        <w:t>5 – in each division</w:t>
      </w:r>
    </w:p>
    <w:p w:rsidR="00F42FB4" w:rsidRPr="00FE29CE" w:rsidRDefault="00F42FB4">
      <w:pPr>
        <w:pStyle w:val="Heading1"/>
        <w:spacing w:before="120"/>
        <w:rPr>
          <w:sz w:val="24"/>
          <w:szCs w:val="24"/>
        </w:rPr>
      </w:pPr>
      <w:r w:rsidRPr="00FE29CE">
        <w:rPr>
          <w:sz w:val="24"/>
          <w:szCs w:val="24"/>
        </w:rPr>
        <w:t>Time control:</w:t>
      </w:r>
      <w:r w:rsidRPr="00FE29CE">
        <w:rPr>
          <w:sz w:val="24"/>
          <w:szCs w:val="24"/>
        </w:rPr>
        <w:tab/>
      </w:r>
      <w:r w:rsidRPr="00FE29CE">
        <w:rPr>
          <w:b w:val="0"/>
          <w:sz w:val="24"/>
          <w:szCs w:val="24"/>
        </w:rPr>
        <w:tab/>
        <w:t xml:space="preserve"> 90 minutes plus 30 seconds per move</w:t>
      </w:r>
    </w:p>
    <w:p w:rsidR="002A0449" w:rsidRPr="00DE4123" w:rsidRDefault="002A0449" w:rsidP="002A0449">
      <w:pPr>
        <w:pStyle w:val="Heading3"/>
        <w:spacing w:before="120"/>
        <w:jc w:val="left"/>
        <w:rPr>
          <w:sz w:val="22"/>
          <w:szCs w:val="22"/>
        </w:rPr>
      </w:pPr>
      <w:r w:rsidRPr="00DE4123">
        <w:rPr>
          <w:sz w:val="22"/>
          <w:szCs w:val="22"/>
        </w:rPr>
        <w:t xml:space="preserve">Open entry fees if registered by </w:t>
      </w:r>
      <w:r w:rsidR="000D38AE">
        <w:rPr>
          <w:sz w:val="22"/>
          <w:szCs w:val="22"/>
        </w:rPr>
        <w:t xml:space="preserve">4 </w:t>
      </w:r>
      <w:r w:rsidRPr="00DE4123">
        <w:rPr>
          <w:sz w:val="22"/>
          <w:szCs w:val="22"/>
        </w:rPr>
        <w:t>June</w:t>
      </w:r>
      <w:r w:rsidRPr="00DE4123">
        <w:rPr>
          <w:b w:val="0"/>
          <w:sz w:val="22"/>
          <w:szCs w:val="22"/>
        </w:rPr>
        <w:t>:</w:t>
      </w:r>
      <w:r w:rsidRPr="00DE4123">
        <w:rPr>
          <w:b w:val="0"/>
          <w:sz w:val="22"/>
          <w:szCs w:val="22"/>
        </w:rPr>
        <w:tab/>
      </w:r>
      <w:r w:rsidR="008374B7">
        <w:rPr>
          <w:b w:val="0"/>
          <w:sz w:val="22"/>
          <w:szCs w:val="22"/>
        </w:rPr>
        <w:t>Standard</w:t>
      </w:r>
      <w:r w:rsidRPr="00DE4123">
        <w:rPr>
          <w:b w:val="0"/>
          <w:sz w:val="22"/>
          <w:szCs w:val="22"/>
        </w:rPr>
        <w:t>: $1</w:t>
      </w:r>
      <w:r w:rsidR="000D38AE">
        <w:rPr>
          <w:b w:val="0"/>
          <w:sz w:val="22"/>
          <w:szCs w:val="22"/>
        </w:rPr>
        <w:t>2</w:t>
      </w:r>
      <w:r w:rsidRPr="00DE4123">
        <w:rPr>
          <w:b w:val="0"/>
          <w:sz w:val="22"/>
          <w:szCs w:val="22"/>
        </w:rPr>
        <w:t>0</w:t>
      </w:r>
      <w:r w:rsidRPr="00DE4123">
        <w:rPr>
          <w:b w:val="0"/>
          <w:sz w:val="22"/>
          <w:szCs w:val="22"/>
        </w:rPr>
        <w:tab/>
      </w:r>
      <w:r w:rsidRPr="00DE4123">
        <w:rPr>
          <w:b w:val="0"/>
          <w:sz w:val="22"/>
          <w:szCs w:val="22"/>
        </w:rPr>
        <w:tab/>
      </w:r>
      <w:r w:rsidR="000D38AE">
        <w:rPr>
          <w:b w:val="0"/>
          <w:sz w:val="22"/>
          <w:szCs w:val="22"/>
        </w:rPr>
        <w:t>Concession</w:t>
      </w:r>
      <w:r w:rsidRPr="00DE4123">
        <w:rPr>
          <w:b w:val="0"/>
          <w:sz w:val="22"/>
          <w:szCs w:val="22"/>
        </w:rPr>
        <w:t>: $</w:t>
      </w:r>
      <w:r w:rsidR="000D38AE">
        <w:rPr>
          <w:b w:val="0"/>
          <w:sz w:val="22"/>
          <w:szCs w:val="22"/>
        </w:rPr>
        <w:t>10</w:t>
      </w:r>
      <w:r w:rsidRPr="00DE4123">
        <w:rPr>
          <w:b w:val="0"/>
          <w:sz w:val="22"/>
          <w:szCs w:val="22"/>
        </w:rPr>
        <w:t>2</w:t>
      </w:r>
    </w:p>
    <w:p w:rsidR="002A0449" w:rsidRPr="00DE4123" w:rsidRDefault="002A0449" w:rsidP="002A0449">
      <w:pPr>
        <w:rPr>
          <w:sz w:val="22"/>
          <w:szCs w:val="22"/>
        </w:rPr>
      </w:pPr>
      <w:r w:rsidRPr="00DE4123">
        <w:rPr>
          <w:b/>
          <w:sz w:val="22"/>
          <w:szCs w:val="22"/>
        </w:rPr>
        <w:t xml:space="preserve">Open entry fees if registered on </w:t>
      </w:r>
      <w:r w:rsidR="000D38AE">
        <w:rPr>
          <w:b/>
          <w:sz w:val="22"/>
          <w:szCs w:val="22"/>
        </w:rPr>
        <w:t>5</w:t>
      </w:r>
      <w:r w:rsidRPr="00DE4123">
        <w:rPr>
          <w:b/>
          <w:sz w:val="22"/>
          <w:szCs w:val="22"/>
        </w:rPr>
        <w:t xml:space="preserve"> June: </w:t>
      </w:r>
      <w:r w:rsidRPr="00DE4123">
        <w:rPr>
          <w:b/>
          <w:sz w:val="22"/>
          <w:szCs w:val="22"/>
        </w:rPr>
        <w:tab/>
      </w:r>
      <w:r w:rsidR="008374B7">
        <w:rPr>
          <w:sz w:val="22"/>
          <w:szCs w:val="22"/>
        </w:rPr>
        <w:t>Standard</w:t>
      </w:r>
      <w:r w:rsidRPr="00DE4123">
        <w:rPr>
          <w:sz w:val="22"/>
          <w:szCs w:val="22"/>
        </w:rPr>
        <w:t>: $1</w:t>
      </w:r>
      <w:r w:rsidR="000D38AE">
        <w:rPr>
          <w:sz w:val="22"/>
          <w:szCs w:val="22"/>
        </w:rPr>
        <w:t>4</w:t>
      </w:r>
      <w:r w:rsidRPr="00DE4123">
        <w:rPr>
          <w:sz w:val="22"/>
          <w:szCs w:val="22"/>
        </w:rPr>
        <w:t>5</w:t>
      </w:r>
      <w:r w:rsidRPr="00DE4123">
        <w:rPr>
          <w:sz w:val="22"/>
          <w:szCs w:val="22"/>
        </w:rPr>
        <w:tab/>
      </w:r>
      <w:r w:rsidRPr="00DE4123">
        <w:rPr>
          <w:sz w:val="22"/>
          <w:szCs w:val="22"/>
        </w:rPr>
        <w:tab/>
      </w:r>
      <w:r w:rsidR="000D38AE">
        <w:rPr>
          <w:sz w:val="22"/>
          <w:szCs w:val="22"/>
        </w:rPr>
        <w:t>Concession</w:t>
      </w:r>
      <w:r w:rsidRPr="00DE4123">
        <w:rPr>
          <w:sz w:val="22"/>
          <w:szCs w:val="22"/>
        </w:rPr>
        <w:t>: $1</w:t>
      </w:r>
      <w:r w:rsidR="000D38AE">
        <w:rPr>
          <w:sz w:val="22"/>
          <w:szCs w:val="22"/>
        </w:rPr>
        <w:t>2</w:t>
      </w:r>
      <w:r w:rsidRPr="00DE4123">
        <w:rPr>
          <w:sz w:val="22"/>
          <w:szCs w:val="22"/>
        </w:rPr>
        <w:t>0</w:t>
      </w:r>
    </w:p>
    <w:p w:rsidR="002A0449" w:rsidRPr="00DE4123" w:rsidRDefault="002A0449" w:rsidP="002A0449">
      <w:pPr>
        <w:rPr>
          <w:b/>
          <w:sz w:val="22"/>
          <w:szCs w:val="22"/>
        </w:rPr>
      </w:pPr>
      <w:r w:rsidRPr="00DE4123">
        <w:rPr>
          <w:b/>
          <w:sz w:val="22"/>
          <w:szCs w:val="22"/>
        </w:rPr>
        <w:t xml:space="preserve">Minor entry fees if registered by </w:t>
      </w:r>
      <w:r w:rsidR="000D38AE">
        <w:rPr>
          <w:b/>
          <w:sz w:val="22"/>
          <w:szCs w:val="22"/>
        </w:rPr>
        <w:t>4</w:t>
      </w:r>
      <w:r w:rsidRPr="00DE4123">
        <w:rPr>
          <w:b/>
          <w:sz w:val="22"/>
          <w:szCs w:val="22"/>
        </w:rPr>
        <w:t xml:space="preserve"> June:</w:t>
      </w:r>
      <w:r w:rsidRPr="00DE4123">
        <w:rPr>
          <w:sz w:val="22"/>
          <w:szCs w:val="22"/>
        </w:rPr>
        <w:tab/>
      </w:r>
      <w:r w:rsidR="008374B7">
        <w:rPr>
          <w:sz w:val="22"/>
          <w:szCs w:val="22"/>
        </w:rPr>
        <w:t>Standard</w:t>
      </w:r>
      <w:r w:rsidRPr="00DE4123">
        <w:rPr>
          <w:sz w:val="22"/>
          <w:szCs w:val="22"/>
        </w:rPr>
        <w:t>: $1</w:t>
      </w:r>
      <w:r w:rsidR="000D38AE">
        <w:rPr>
          <w:sz w:val="22"/>
          <w:szCs w:val="22"/>
        </w:rPr>
        <w:t>1</w:t>
      </w:r>
      <w:r w:rsidRPr="00DE4123">
        <w:rPr>
          <w:sz w:val="22"/>
          <w:szCs w:val="22"/>
        </w:rPr>
        <w:t>0</w:t>
      </w:r>
      <w:r w:rsidRPr="00DE4123">
        <w:rPr>
          <w:sz w:val="22"/>
          <w:szCs w:val="22"/>
        </w:rPr>
        <w:tab/>
      </w:r>
      <w:r w:rsidRPr="00DE4123">
        <w:rPr>
          <w:sz w:val="22"/>
          <w:szCs w:val="22"/>
        </w:rPr>
        <w:tab/>
      </w:r>
      <w:r w:rsidR="000D38AE">
        <w:rPr>
          <w:sz w:val="22"/>
          <w:szCs w:val="22"/>
        </w:rPr>
        <w:t>Concession</w:t>
      </w:r>
      <w:r w:rsidRPr="00DE4123">
        <w:rPr>
          <w:sz w:val="22"/>
          <w:szCs w:val="22"/>
        </w:rPr>
        <w:t>: $</w:t>
      </w:r>
      <w:r w:rsidR="000D38AE">
        <w:rPr>
          <w:sz w:val="22"/>
          <w:szCs w:val="22"/>
        </w:rPr>
        <w:t>9</w:t>
      </w:r>
      <w:r w:rsidRPr="00DE4123">
        <w:rPr>
          <w:sz w:val="22"/>
          <w:szCs w:val="22"/>
        </w:rPr>
        <w:t>2</w:t>
      </w:r>
    </w:p>
    <w:p w:rsidR="002A0449" w:rsidRPr="00DE4123" w:rsidRDefault="002A0449" w:rsidP="002A0449">
      <w:pPr>
        <w:rPr>
          <w:sz w:val="22"/>
          <w:szCs w:val="22"/>
          <w:u w:val="single"/>
          <w:vertAlign w:val="superscript"/>
        </w:rPr>
      </w:pPr>
      <w:r w:rsidRPr="00DE4123">
        <w:rPr>
          <w:b/>
          <w:sz w:val="22"/>
          <w:szCs w:val="22"/>
        </w:rPr>
        <w:t xml:space="preserve">Minor entry fees if registered on </w:t>
      </w:r>
      <w:r w:rsidR="000D38AE">
        <w:rPr>
          <w:b/>
          <w:sz w:val="22"/>
          <w:szCs w:val="22"/>
        </w:rPr>
        <w:t>5</w:t>
      </w:r>
      <w:r>
        <w:rPr>
          <w:b/>
          <w:sz w:val="22"/>
          <w:szCs w:val="22"/>
        </w:rPr>
        <w:t xml:space="preserve"> </w:t>
      </w:r>
      <w:r w:rsidRPr="00DE4123">
        <w:rPr>
          <w:b/>
          <w:sz w:val="22"/>
          <w:szCs w:val="22"/>
        </w:rPr>
        <w:t>June:</w:t>
      </w:r>
      <w:r w:rsidRPr="00DE4123">
        <w:rPr>
          <w:b/>
          <w:sz w:val="22"/>
          <w:szCs w:val="22"/>
        </w:rPr>
        <w:tab/>
      </w:r>
      <w:r w:rsidR="008374B7">
        <w:rPr>
          <w:sz w:val="22"/>
          <w:szCs w:val="22"/>
        </w:rPr>
        <w:t>Standard</w:t>
      </w:r>
      <w:r w:rsidRPr="00DE4123">
        <w:rPr>
          <w:sz w:val="22"/>
          <w:szCs w:val="22"/>
        </w:rPr>
        <w:t>: $1</w:t>
      </w:r>
      <w:r w:rsidR="000D38AE">
        <w:rPr>
          <w:sz w:val="22"/>
          <w:szCs w:val="22"/>
        </w:rPr>
        <w:t>3</w:t>
      </w:r>
      <w:r w:rsidRPr="00DE4123">
        <w:rPr>
          <w:sz w:val="22"/>
          <w:szCs w:val="22"/>
        </w:rPr>
        <w:t>5</w:t>
      </w:r>
      <w:r w:rsidRPr="00DE4123">
        <w:rPr>
          <w:sz w:val="22"/>
          <w:szCs w:val="22"/>
        </w:rPr>
        <w:tab/>
      </w:r>
      <w:r w:rsidRPr="00DE4123">
        <w:rPr>
          <w:sz w:val="22"/>
          <w:szCs w:val="22"/>
        </w:rPr>
        <w:tab/>
      </w:r>
      <w:r w:rsidR="000D38AE">
        <w:rPr>
          <w:sz w:val="22"/>
          <w:szCs w:val="22"/>
        </w:rPr>
        <w:t>Concession</w:t>
      </w:r>
      <w:r w:rsidRPr="00DE4123">
        <w:rPr>
          <w:sz w:val="22"/>
          <w:szCs w:val="22"/>
        </w:rPr>
        <w:t>: $1</w:t>
      </w:r>
      <w:r w:rsidR="000D38AE">
        <w:rPr>
          <w:sz w:val="22"/>
          <w:szCs w:val="22"/>
        </w:rPr>
        <w:t>1</w:t>
      </w:r>
      <w:r w:rsidRPr="00DE4123">
        <w:rPr>
          <w:sz w:val="22"/>
          <w:szCs w:val="22"/>
        </w:rPr>
        <w:t>0</w:t>
      </w:r>
    </w:p>
    <w:p w:rsidR="006A71DB" w:rsidRPr="00FE29CE" w:rsidRDefault="006A71DB" w:rsidP="00121442">
      <w:pPr>
        <w:rPr>
          <w:u w:val="single"/>
          <w:vertAlign w:val="superscript"/>
        </w:rPr>
      </w:pPr>
    </w:p>
    <w:p w:rsidR="00DE4123" w:rsidRPr="008337A6" w:rsidRDefault="00DE4123" w:rsidP="00121442">
      <w:pPr>
        <w:numPr>
          <w:ilvl w:val="0"/>
          <w:numId w:val="3"/>
        </w:numPr>
        <w:rPr>
          <w:b/>
          <w:sz w:val="24"/>
          <w:szCs w:val="24"/>
        </w:rPr>
      </w:pPr>
      <w:r w:rsidRPr="008337A6">
        <w:rPr>
          <w:sz w:val="24"/>
          <w:szCs w:val="24"/>
        </w:rPr>
        <w:t xml:space="preserve">The Open Division will be FIDE and ACF rated. The U1600 will be ACF rated. Players </w:t>
      </w:r>
      <w:r w:rsidRPr="008337A6">
        <w:rPr>
          <w:b/>
          <w:bCs/>
          <w:sz w:val="24"/>
          <w:szCs w:val="24"/>
        </w:rPr>
        <w:t xml:space="preserve">who are not Australian citizens or have a permanent residency visa </w:t>
      </w:r>
      <w:r w:rsidRPr="008337A6">
        <w:rPr>
          <w:sz w:val="24"/>
          <w:szCs w:val="24"/>
        </w:rPr>
        <w:t>must have a</w:t>
      </w:r>
      <w:r w:rsidRPr="008337A6">
        <w:rPr>
          <w:b/>
          <w:bCs/>
          <w:sz w:val="24"/>
          <w:szCs w:val="24"/>
        </w:rPr>
        <w:t xml:space="preserve"> FIDE ID number</w:t>
      </w:r>
      <w:r w:rsidRPr="008337A6">
        <w:rPr>
          <w:sz w:val="24"/>
          <w:szCs w:val="24"/>
        </w:rPr>
        <w:t xml:space="preserve"> to enter the Open tournament. This can be obtained from their national federation.</w:t>
      </w:r>
    </w:p>
    <w:p w:rsidR="00DE4123" w:rsidRPr="008337A6" w:rsidRDefault="00DE4123" w:rsidP="00DE4123">
      <w:pPr>
        <w:numPr>
          <w:ilvl w:val="0"/>
          <w:numId w:val="3"/>
        </w:numPr>
        <w:suppressAutoHyphens w:val="0"/>
        <w:rPr>
          <w:b/>
          <w:bCs/>
          <w:sz w:val="24"/>
          <w:szCs w:val="24"/>
        </w:rPr>
      </w:pPr>
      <w:r w:rsidRPr="008337A6">
        <w:rPr>
          <w:b/>
          <w:bCs/>
          <w:sz w:val="24"/>
          <w:szCs w:val="24"/>
        </w:rPr>
        <w:t>All players under 1</w:t>
      </w:r>
      <w:r w:rsidR="003A1B84">
        <w:rPr>
          <w:b/>
          <w:bCs/>
          <w:sz w:val="24"/>
          <w:szCs w:val="24"/>
        </w:rPr>
        <w:t>3</w:t>
      </w:r>
      <w:r w:rsidRPr="008337A6">
        <w:rPr>
          <w:b/>
          <w:bCs/>
          <w:sz w:val="24"/>
          <w:szCs w:val="24"/>
        </w:rPr>
        <w:t xml:space="preserve"> years of age must have a parent or guardian on the premises at all times.</w:t>
      </w:r>
    </w:p>
    <w:p w:rsidR="00DE4123" w:rsidRPr="008337A6" w:rsidRDefault="00DE4123" w:rsidP="00DE4123">
      <w:pPr>
        <w:numPr>
          <w:ilvl w:val="0"/>
          <w:numId w:val="3"/>
        </w:numPr>
        <w:rPr>
          <w:b/>
          <w:sz w:val="24"/>
          <w:szCs w:val="24"/>
        </w:rPr>
      </w:pPr>
      <w:r w:rsidRPr="008337A6">
        <w:rPr>
          <w:b/>
          <w:sz w:val="24"/>
          <w:szCs w:val="24"/>
        </w:rPr>
        <w:t xml:space="preserve">Entry in the Open section is restricted to players with an ACF standard rating of at least 1400 or a FIDE standard rating of at least 1600. </w:t>
      </w:r>
    </w:p>
    <w:p w:rsidR="00121442" w:rsidRPr="008337A6" w:rsidRDefault="00121442" w:rsidP="00121442">
      <w:pPr>
        <w:numPr>
          <w:ilvl w:val="0"/>
          <w:numId w:val="3"/>
        </w:numPr>
        <w:rPr>
          <w:b/>
          <w:sz w:val="24"/>
          <w:szCs w:val="24"/>
        </w:rPr>
      </w:pPr>
      <w:r w:rsidRPr="008337A6">
        <w:rPr>
          <w:sz w:val="24"/>
          <w:szCs w:val="24"/>
        </w:rPr>
        <w:t xml:space="preserve">You need to register </w:t>
      </w:r>
      <w:r w:rsidRPr="008337A6">
        <w:rPr>
          <w:b/>
          <w:sz w:val="24"/>
          <w:szCs w:val="24"/>
        </w:rPr>
        <w:t>and pay</w:t>
      </w:r>
      <w:r w:rsidRPr="008337A6">
        <w:rPr>
          <w:sz w:val="24"/>
          <w:szCs w:val="24"/>
        </w:rPr>
        <w:t xml:space="preserve"> by </w:t>
      </w:r>
      <w:r w:rsidR="000D38AE">
        <w:rPr>
          <w:sz w:val="24"/>
          <w:szCs w:val="24"/>
        </w:rPr>
        <w:t>4</w:t>
      </w:r>
      <w:r w:rsidR="00B13A0D" w:rsidRPr="008337A6">
        <w:rPr>
          <w:sz w:val="24"/>
          <w:szCs w:val="24"/>
        </w:rPr>
        <w:t xml:space="preserve"> </w:t>
      </w:r>
      <w:r w:rsidRPr="008337A6">
        <w:rPr>
          <w:sz w:val="24"/>
          <w:szCs w:val="24"/>
        </w:rPr>
        <w:t>June to be eligible for the early entry fee.</w:t>
      </w:r>
    </w:p>
    <w:p w:rsidR="008337A6" w:rsidRPr="008337A6" w:rsidRDefault="008337A6" w:rsidP="008337A6">
      <w:pPr>
        <w:numPr>
          <w:ilvl w:val="0"/>
          <w:numId w:val="3"/>
        </w:numPr>
        <w:suppressAutoHyphens w:val="0"/>
        <w:rPr>
          <w:sz w:val="24"/>
          <w:szCs w:val="24"/>
        </w:rPr>
      </w:pPr>
      <w:r w:rsidRPr="008337A6">
        <w:rPr>
          <w:b/>
          <w:bCs/>
          <w:sz w:val="24"/>
          <w:szCs w:val="24"/>
        </w:rPr>
        <w:t>Absolutely no entries will be accepted on the day.</w:t>
      </w:r>
    </w:p>
    <w:p w:rsidR="000D38AE" w:rsidRPr="000D38AE" w:rsidRDefault="000D38AE" w:rsidP="000D38AE">
      <w:pPr>
        <w:numPr>
          <w:ilvl w:val="0"/>
          <w:numId w:val="3"/>
        </w:numPr>
        <w:suppressAutoHyphens w:val="0"/>
        <w:rPr>
          <w:sz w:val="24"/>
          <w:szCs w:val="24"/>
        </w:rPr>
      </w:pPr>
      <w:r w:rsidRPr="000D38AE">
        <w:rPr>
          <w:b/>
          <w:sz w:val="24"/>
          <w:szCs w:val="24"/>
        </w:rPr>
        <w:t>For Concession discount</w:t>
      </w:r>
      <w:r w:rsidRPr="000D38AE">
        <w:rPr>
          <w:sz w:val="24"/>
          <w:szCs w:val="24"/>
        </w:rPr>
        <w:t xml:space="preserve">, a Healthcare Card, Pensioner Concession Card or a National Assistance Card must be produced on the day of the tournament otherwise the applicable </w:t>
      </w:r>
      <w:r w:rsidR="008374B7">
        <w:rPr>
          <w:sz w:val="24"/>
          <w:szCs w:val="24"/>
        </w:rPr>
        <w:t>Standard</w:t>
      </w:r>
      <w:r w:rsidRPr="000D38AE">
        <w:rPr>
          <w:sz w:val="24"/>
          <w:szCs w:val="24"/>
        </w:rPr>
        <w:t xml:space="preserve"> entry fee will be charged.</w:t>
      </w:r>
    </w:p>
    <w:p w:rsidR="00121442" w:rsidRPr="008337A6" w:rsidRDefault="00121442" w:rsidP="00121442">
      <w:pPr>
        <w:numPr>
          <w:ilvl w:val="0"/>
          <w:numId w:val="3"/>
        </w:numPr>
        <w:rPr>
          <w:sz w:val="24"/>
          <w:szCs w:val="24"/>
        </w:rPr>
      </w:pPr>
      <w:r w:rsidRPr="008337A6">
        <w:rPr>
          <w:sz w:val="24"/>
          <w:szCs w:val="24"/>
        </w:rPr>
        <w:t xml:space="preserve">Exemption from entry fees: FIDE titleholders – GM, IM, WGM, WIM.  Entry must be received </w:t>
      </w:r>
      <w:r w:rsidRPr="008337A6">
        <w:rPr>
          <w:b/>
          <w:sz w:val="24"/>
          <w:szCs w:val="24"/>
        </w:rPr>
        <w:t xml:space="preserve">by the early entry </w:t>
      </w:r>
      <w:proofErr w:type="spellStart"/>
      <w:r w:rsidRPr="008337A6">
        <w:rPr>
          <w:b/>
          <w:sz w:val="24"/>
          <w:szCs w:val="24"/>
        </w:rPr>
        <w:t>cut off</w:t>
      </w:r>
      <w:proofErr w:type="spellEnd"/>
      <w:r w:rsidRPr="008337A6">
        <w:rPr>
          <w:b/>
          <w:sz w:val="24"/>
          <w:szCs w:val="24"/>
        </w:rPr>
        <w:t xml:space="preserve"> date</w:t>
      </w:r>
      <w:r w:rsidRPr="008337A6">
        <w:rPr>
          <w:sz w:val="24"/>
          <w:szCs w:val="24"/>
        </w:rPr>
        <w:t xml:space="preserve"> of</w:t>
      </w:r>
      <w:r w:rsidR="00175835" w:rsidRPr="008337A6">
        <w:rPr>
          <w:sz w:val="24"/>
          <w:szCs w:val="24"/>
        </w:rPr>
        <w:t xml:space="preserve"> </w:t>
      </w:r>
      <w:r w:rsidR="000D38AE">
        <w:rPr>
          <w:sz w:val="24"/>
          <w:szCs w:val="24"/>
        </w:rPr>
        <w:t>4</w:t>
      </w:r>
      <w:r w:rsidR="00C84291">
        <w:rPr>
          <w:sz w:val="24"/>
          <w:szCs w:val="24"/>
        </w:rPr>
        <w:t xml:space="preserve"> </w:t>
      </w:r>
      <w:r w:rsidRPr="008337A6">
        <w:rPr>
          <w:sz w:val="24"/>
          <w:szCs w:val="24"/>
        </w:rPr>
        <w:t>June or full entry fees must be paid.</w:t>
      </w:r>
    </w:p>
    <w:p w:rsidR="00121442" w:rsidRPr="008337A6" w:rsidRDefault="00121442" w:rsidP="00121442">
      <w:pPr>
        <w:numPr>
          <w:ilvl w:val="0"/>
          <w:numId w:val="3"/>
        </w:numPr>
        <w:rPr>
          <w:sz w:val="24"/>
          <w:szCs w:val="24"/>
        </w:rPr>
      </w:pPr>
      <w:r w:rsidRPr="008337A6">
        <w:rPr>
          <w:sz w:val="24"/>
          <w:szCs w:val="24"/>
        </w:rPr>
        <w:t xml:space="preserve">Players are eligible for one prize only. Rating prizes are based on ACF ratings. </w:t>
      </w:r>
      <w:r w:rsidRPr="008337A6">
        <w:rPr>
          <w:b/>
          <w:bCs/>
          <w:sz w:val="24"/>
          <w:szCs w:val="24"/>
        </w:rPr>
        <w:t>Unrated players are not eligible for rating-restricted prizes, including 1st-5th prizes in the Minor</w:t>
      </w:r>
      <w:r w:rsidRPr="008337A6">
        <w:rPr>
          <w:sz w:val="24"/>
          <w:szCs w:val="24"/>
        </w:rPr>
        <w:t>.</w:t>
      </w:r>
    </w:p>
    <w:p w:rsidR="00121442" w:rsidRPr="008337A6" w:rsidRDefault="00121442" w:rsidP="00121442">
      <w:pPr>
        <w:numPr>
          <w:ilvl w:val="0"/>
          <w:numId w:val="3"/>
        </w:numPr>
        <w:rPr>
          <w:sz w:val="24"/>
          <w:szCs w:val="24"/>
        </w:rPr>
      </w:pPr>
      <w:r w:rsidRPr="008337A6">
        <w:rPr>
          <w:b/>
          <w:sz w:val="24"/>
          <w:szCs w:val="24"/>
        </w:rPr>
        <w:t>Forfeit times:</w:t>
      </w:r>
      <w:r w:rsidRPr="008337A6">
        <w:rPr>
          <w:sz w:val="24"/>
          <w:szCs w:val="24"/>
        </w:rPr>
        <w:t xml:space="preserve"> Any player who arrives at the chessboard more than </w:t>
      </w:r>
      <w:r w:rsidRPr="008337A6">
        <w:rPr>
          <w:b/>
          <w:sz w:val="24"/>
          <w:szCs w:val="24"/>
        </w:rPr>
        <w:t>30 minutes</w:t>
      </w:r>
      <w:r w:rsidRPr="008337A6">
        <w:rPr>
          <w:sz w:val="24"/>
          <w:szCs w:val="24"/>
        </w:rPr>
        <w:t xml:space="preserve"> after the start of the session shall lose the game unless the arbiter decides otherwise.</w:t>
      </w:r>
    </w:p>
    <w:p w:rsidR="00121442" w:rsidRPr="008337A6" w:rsidRDefault="00121442" w:rsidP="00121442">
      <w:pPr>
        <w:numPr>
          <w:ilvl w:val="0"/>
          <w:numId w:val="3"/>
        </w:numPr>
        <w:rPr>
          <w:sz w:val="24"/>
          <w:szCs w:val="24"/>
        </w:rPr>
      </w:pPr>
      <w:r w:rsidRPr="008337A6">
        <w:rPr>
          <w:sz w:val="24"/>
          <w:szCs w:val="24"/>
        </w:rPr>
        <w:t xml:space="preserve">All NSW resident players must be full </w:t>
      </w:r>
      <w:r w:rsidRPr="00385BA3">
        <w:rPr>
          <w:sz w:val="24"/>
          <w:szCs w:val="24"/>
        </w:rPr>
        <w:t xml:space="preserve">members </w:t>
      </w:r>
      <w:r w:rsidR="00385BA3" w:rsidRPr="00385BA3">
        <w:rPr>
          <w:sz w:val="24"/>
          <w:szCs w:val="24"/>
        </w:rPr>
        <w:t xml:space="preserve">for </w:t>
      </w:r>
      <w:r w:rsidR="000D38AE">
        <w:rPr>
          <w:sz w:val="24"/>
          <w:szCs w:val="24"/>
        </w:rPr>
        <w:t>2025</w:t>
      </w:r>
      <w:r w:rsidR="00385BA3" w:rsidRPr="00385BA3">
        <w:rPr>
          <w:sz w:val="24"/>
          <w:szCs w:val="24"/>
        </w:rPr>
        <w:t xml:space="preserve"> </w:t>
      </w:r>
      <w:r w:rsidRPr="00385BA3">
        <w:rPr>
          <w:sz w:val="24"/>
          <w:szCs w:val="24"/>
        </w:rPr>
        <w:t>of</w:t>
      </w:r>
      <w:r w:rsidRPr="008337A6">
        <w:rPr>
          <w:sz w:val="24"/>
          <w:szCs w:val="24"/>
        </w:rPr>
        <w:t xml:space="preserve"> (or join) the NSWCA or the NSWJCL.</w:t>
      </w:r>
    </w:p>
    <w:p w:rsidR="00121442" w:rsidRPr="008337A6" w:rsidRDefault="00121442" w:rsidP="00121442">
      <w:pPr>
        <w:numPr>
          <w:ilvl w:val="0"/>
          <w:numId w:val="3"/>
        </w:numPr>
        <w:rPr>
          <w:sz w:val="24"/>
          <w:szCs w:val="24"/>
        </w:rPr>
      </w:pPr>
      <w:r w:rsidRPr="008337A6">
        <w:rPr>
          <w:sz w:val="24"/>
          <w:szCs w:val="24"/>
        </w:rPr>
        <w:t>By entering the event players acknowledge that the decision of the organiser (NSWCA) is final.</w:t>
      </w:r>
    </w:p>
    <w:p w:rsidR="0082682F" w:rsidRPr="000D38AE" w:rsidRDefault="00121442" w:rsidP="00121442">
      <w:pPr>
        <w:numPr>
          <w:ilvl w:val="0"/>
          <w:numId w:val="3"/>
        </w:numPr>
        <w:suppressAutoHyphens w:val="0"/>
        <w:rPr>
          <w:sz w:val="24"/>
          <w:szCs w:val="24"/>
        </w:rPr>
      </w:pPr>
      <w:r w:rsidRPr="0082682F">
        <w:rPr>
          <w:sz w:val="24"/>
          <w:szCs w:val="24"/>
        </w:rPr>
        <w:t xml:space="preserve">For </w:t>
      </w:r>
      <w:r w:rsidRPr="000D38AE">
        <w:rPr>
          <w:sz w:val="24"/>
          <w:szCs w:val="24"/>
        </w:rPr>
        <w:t xml:space="preserve">further information contact e-mail </w:t>
      </w:r>
      <w:hyperlink r:id="rId6" w:history="1">
        <w:r w:rsidRPr="000D38AE">
          <w:rPr>
            <w:rStyle w:val="Hyperlink"/>
            <w:sz w:val="24"/>
            <w:szCs w:val="24"/>
          </w:rPr>
          <w:t>tournaments@nswca.org.au</w:t>
        </w:r>
      </w:hyperlink>
      <w:r w:rsidRPr="000D38AE">
        <w:rPr>
          <w:sz w:val="24"/>
          <w:szCs w:val="24"/>
        </w:rPr>
        <w:t xml:space="preserve"> or visit the </w:t>
      </w:r>
      <w:r w:rsidR="0082682F" w:rsidRPr="000D38AE">
        <w:rPr>
          <w:sz w:val="24"/>
          <w:szCs w:val="24"/>
          <w:lang w:val="en-US"/>
        </w:rPr>
        <w:t xml:space="preserve">NSWCA website: </w:t>
      </w:r>
      <w:hyperlink r:id="rId7" w:history="1">
        <w:r w:rsidR="0082682F" w:rsidRPr="000D38AE">
          <w:rPr>
            <w:rStyle w:val="Hyperlink"/>
            <w:sz w:val="24"/>
            <w:szCs w:val="24"/>
            <w:lang w:val="en-US"/>
          </w:rPr>
          <w:t>www.nswca.org.au</w:t>
        </w:r>
      </w:hyperlink>
    </w:p>
    <w:p w:rsidR="00121442" w:rsidRPr="000D38AE" w:rsidRDefault="00121442" w:rsidP="00121442">
      <w:pPr>
        <w:numPr>
          <w:ilvl w:val="0"/>
          <w:numId w:val="3"/>
        </w:numPr>
        <w:suppressAutoHyphens w:val="0"/>
        <w:rPr>
          <w:sz w:val="24"/>
          <w:szCs w:val="24"/>
        </w:rPr>
      </w:pPr>
      <w:r w:rsidRPr="000D38AE">
        <w:rPr>
          <w:sz w:val="24"/>
          <w:szCs w:val="24"/>
        </w:rPr>
        <w:t>Players may request up to two half point byes prior to the start of the round before the bye is needed. Half point byes are not available in the last two rounds.</w:t>
      </w:r>
    </w:p>
    <w:p w:rsidR="00121442" w:rsidRPr="008337A6" w:rsidRDefault="00121442" w:rsidP="00121442">
      <w:pPr>
        <w:numPr>
          <w:ilvl w:val="0"/>
          <w:numId w:val="3"/>
        </w:numPr>
        <w:suppressAutoHyphens w:val="0"/>
        <w:rPr>
          <w:sz w:val="24"/>
          <w:szCs w:val="24"/>
        </w:rPr>
      </w:pPr>
      <w:r w:rsidRPr="008337A6">
        <w:rPr>
          <w:sz w:val="24"/>
          <w:szCs w:val="24"/>
        </w:rPr>
        <w:t xml:space="preserve">All prizes not redeemed within </w:t>
      </w:r>
      <w:r w:rsidR="0059785D" w:rsidRPr="008337A6">
        <w:rPr>
          <w:sz w:val="24"/>
          <w:szCs w:val="24"/>
        </w:rPr>
        <w:t>3</w:t>
      </w:r>
      <w:r w:rsidRPr="008337A6">
        <w:rPr>
          <w:sz w:val="24"/>
          <w:szCs w:val="24"/>
        </w:rPr>
        <w:t xml:space="preserve"> months will be treated as donations to the next Olympiad.</w:t>
      </w:r>
    </w:p>
    <w:p w:rsidR="00F42FB4" w:rsidRPr="00AD680A" w:rsidRDefault="000D38AE">
      <w:pPr>
        <w:pStyle w:val="Title"/>
        <w:pageBreakBefore/>
        <w:rPr>
          <w:b/>
          <w:sz w:val="48"/>
          <w:szCs w:val="48"/>
        </w:rPr>
      </w:pPr>
      <w:r>
        <w:rPr>
          <w:b/>
          <w:sz w:val="48"/>
          <w:szCs w:val="48"/>
        </w:rPr>
        <w:lastRenderedPageBreak/>
        <w:t>2025</w:t>
      </w:r>
      <w:r w:rsidR="008111E2">
        <w:rPr>
          <w:b/>
          <w:sz w:val="48"/>
          <w:szCs w:val="48"/>
        </w:rPr>
        <w:t xml:space="preserve"> NSW Open Entry F</w:t>
      </w:r>
      <w:r w:rsidR="00F42FB4" w:rsidRPr="00AD680A">
        <w:rPr>
          <w:b/>
          <w:sz w:val="48"/>
          <w:szCs w:val="48"/>
        </w:rPr>
        <w:t>orm</w:t>
      </w:r>
    </w:p>
    <w:p w:rsidR="00F42FB4" w:rsidRDefault="00F42FB4"/>
    <w:p w:rsidR="00F42FB4" w:rsidRDefault="00F42FB4">
      <w:pPr>
        <w:pStyle w:val="NormalWeb"/>
        <w:spacing w:before="0" w:after="0"/>
      </w:pPr>
    </w:p>
    <w:p w:rsidR="00F42FB4" w:rsidRDefault="00F42FB4">
      <w:pPr>
        <w:pStyle w:val="NormalWeb"/>
        <w:spacing w:before="0" w:after="0"/>
      </w:pPr>
    </w:p>
    <w:p w:rsidR="00F42FB4" w:rsidRPr="00AD680A" w:rsidRDefault="00F42FB4">
      <w:pPr>
        <w:rPr>
          <w:sz w:val="24"/>
          <w:szCs w:val="24"/>
        </w:rPr>
      </w:pPr>
      <w:r w:rsidRPr="00AD680A">
        <w:rPr>
          <w:b/>
          <w:sz w:val="24"/>
          <w:szCs w:val="24"/>
        </w:rPr>
        <w:t>First name:</w:t>
      </w:r>
      <w:r w:rsidRPr="00AD680A">
        <w:rPr>
          <w:sz w:val="24"/>
          <w:szCs w:val="24"/>
        </w:rPr>
        <w:t xml:space="preserve">  ________________________</w:t>
      </w:r>
      <w:r w:rsidRPr="00AD680A">
        <w:rPr>
          <w:sz w:val="24"/>
          <w:szCs w:val="24"/>
        </w:rPr>
        <w:tab/>
      </w:r>
      <w:r w:rsidRPr="00AD680A">
        <w:rPr>
          <w:b/>
          <w:sz w:val="24"/>
          <w:szCs w:val="24"/>
        </w:rPr>
        <w:t>Surname:</w:t>
      </w:r>
      <w:r w:rsidRPr="00AD680A">
        <w:rPr>
          <w:sz w:val="24"/>
          <w:szCs w:val="24"/>
        </w:rPr>
        <w:t xml:space="preserve">   ________________________________</w:t>
      </w:r>
    </w:p>
    <w:p w:rsidR="00F42FB4" w:rsidRPr="00AD680A" w:rsidRDefault="00F42FB4">
      <w:pPr>
        <w:rPr>
          <w:sz w:val="24"/>
          <w:szCs w:val="24"/>
        </w:rPr>
      </w:pPr>
    </w:p>
    <w:p w:rsidR="00F42FB4" w:rsidRPr="00AD680A" w:rsidRDefault="00F42FB4">
      <w:pPr>
        <w:rPr>
          <w:sz w:val="24"/>
          <w:szCs w:val="24"/>
        </w:rPr>
      </w:pPr>
    </w:p>
    <w:p w:rsidR="00F42FB4" w:rsidRPr="00AD680A" w:rsidRDefault="00F42FB4">
      <w:pPr>
        <w:rPr>
          <w:sz w:val="24"/>
          <w:szCs w:val="24"/>
        </w:rPr>
      </w:pPr>
      <w:r w:rsidRPr="00AD680A">
        <w:rPr>
          <w:b/>
          <w:sz w:val="24"/>
          <w:szCs w:val="24"/>
        </w:rPr>
        <w:t>Rating:</w:t>
      </w:r>
      <w:r w:rsidRPr="00AD680A">
        <w:rPr>
          <w:sz w:val="24"/>
          <w:szCs w:val="24"/>
        </w:rPr>
        <w:t xml:space="preserve">  ________</w:t>
      </w:r>
      <w:proofErr w:type="gramStart"/>
      <w:r w:rsidRPr="00AD680A">
        <w:rPr>
          <w:sz w:val="24"/>
          <w:szCs w:val="24"/>
        </w:rPr>
        <w:t xml:space="preserve">_  </w:t>
      </w:r>
      <w:r w:rsidRPr="00AD680A">
        <w:rPr>
          <w:b/>
          <w:sz w:val="24"/>
          <w:szCs w:val="24"/>
        </w:rPr>
        <w:t>Phone</w:t>
      </w:r>
      <w:proofErr w:type="gramEnd"/>
      <w:r w:rsidRPr="00AD680A">
        <w:rPr>
          <w:b/>
          <w:sz w:val="24"/>
          <w:szCs w:val="24"/>
        </w:rPr>
        <w:t>:</w:t>
      </w:r>
      <w:r w:rsidRPr="00AD680A">
        <w:rPr>
          <w:sz w:val="24"/>
          <w:szCs w:val="24"/>
        </w:rPr>
        <w:t xml:space="preserve">  _____________________   </w:t>
      </w:r>
      <w:r w:rsidRPr="00AD680A">
        <w:rPr>
          <w:b/>
          <w:sz w:val="24"/>
          <w:szCs w:val="24"/>
        </w:rPr>
        <w:t xml:space="preserve">Date of birth: </w:t>
      </w:r>
      <w:r w:rsidRPr="00AD680A">
        <w:rPr>
          <w:sz w:val="24"/>
          <w:szCs w:val="24"/>
        </w:rPr>
        <w:t>____/___/______</w:t>
      </w:r>
    </w:p>
    <w:p w:rsidR="00F42FB4" w:rsidRPr="00AD680A" w:rsidRDefault="00F42FB4">
      <w:pPr>
        <w:rPr>
          <w:sz w:val="24"/>
          <w:szCs w:val="24"/>
        </w:rPr>
      </w:pPr>
    </w:p>
    <w:p w:rsidR="00F42FB4" w:rsidRPr="00AD680A" w:rsidRDefault="00F42FB4">
      <w:pPr>
        <w:rPr>
          <w:sz w:val="24"/>
          <w:szCs w:val="24"/>
        </w:rPr>
      </w:pPr>
    </w:p>
    <w:p w:rsidR="00F42FB4" w:rsidRPr="00AD680A" w:rsidRDefault="00F42FB4">
      <w:pPr>
        <w:rPr>
          <w:sz w:val="24"/>
          <w:szCs w:val="24"/>
        </w:rPr>
      </w:pPr>
      <w:r w:rsidRPr="00AD680A">
        <w:rPr>
          <w:b/>
          <w:sz w:val="24"/>
          <w:szCs w:val="24"/>
        </w:rPr>
        <w:t>Address:</w:t>
      </w:r>
      <w:r w:rsidRPr="00AD680A">
        <w:rPr>
          <w:sz w:val="24"/>
          <w:szCs w:val="24"/>
        </w:rPr>
        <w:t xml:space="preserve">  _________________________________________________    </w:t>
      </w:r>
      <w:r w:rsidRPr="00AD680A">
        <w:rPr>
          <w:b/>
          <w:sz w:val="24"/>
          <w:szCs w:val="24"/>
        </w:rPr>
        <w:t>Postcode:</w:t>
      </w:r>
      <w:r w:rsidRPr="00AD680A">
        <w:rPr>
          <w:sz w:val="24"/>
          <w:szCs w:val="24"/>
        </w:rPr>
        <w:t xml:space="preserve"> __________</w:t>
      </w:r>
    </w:p>
    <w:p w:rsidR="00F42FB4" w:rsidRPr="00AD680A" w:rsidRDefault="00F42FB4">
      <w:pPr>
        <w:rPr>
          <w:sz w:val="24"/>
          <w:szCs w:val="24"/>
        </w:rPr>
      </w:pPr>
    </w:p>
    <w:p w:rsidR="00F42FB4" w:rsidRPr="00AD680A" w:rsidRDefault="00F42FB4">
      <w:pPr>
        <w:rPr>
          <w:sz w:val="24"/>
          <w:szCs w:val="24"/>
        </w:rPr>
      </w:pPr>
    </w:p>
    <w:p w:rsidR="00F42FB4" w:rsidRPr="00AD680A" w:rsidRDefault="00F42FB4">
      <w:pPr>
        <w:rPr>
          <w:b/>
          <w:sz w:val="24"/>
          <w:szCs w:val="24"/>
        </w:rPr>
      </w:pPr>
      <w:r w:rsidRPr="00AD680A">
        <w:rPr>
          <w:b/>
          <w:sz w:val="24"/>
          <w:szCs w:val="24"/>
        </w:rPr>
        <w:t>Email:</w:t>
      </w:r>
      <w:r w:rsidRPr="00AD680A">
        <w:rPr>
          <w:sz w:val="24"/>
          <w:szCs w:val="24"/>
        </w:rPr>
        <w:t xml:space="preserve">  ________________________________________________________________________</w:t>
      </w:r>
    </w:p>
    <w:p w:rsidR="00F42FB4" w:rsidRPr="00AD680A" w:rsidRDefault="00F42FB4">
      <w:pPr>
        <w:jc w:val="center"/>
        <w:rPr>
          <w:b/>
          <w:sz w:val="24"/>
          <w:szCs w:val="24"/>
        </w:rPr>
      </w:pPr>
    </w:p>
    <w:p w:rsidR="002A0449" w:rsidRPr="00AD680A" w:rsidRDefault="002A0449" w:rsidP="002A0449">
      <w:pPr>
        <w:jc w:val="center"/>
        <w:rPr>
          <w:b/>
          <w:sz w:val="24"/>
          <w:szCs w:val="24"/>
        </w:rPr>
      </w:pPr>
      <w:r w:rsidRPr="00AD680A">
        <w:rPr>
          <w:b/>
          <w:sz w:val="24"/>
          <w:szCs w:val="24"/>
        </w:rPr>
        <w:t>Please tick the box appropriate to your entry:</w:t>
      </w:r>
    </w:p>
    <w:p w:rsidR="002A0449" w:rsidRDefault="002A0449" w:rsidP="002A0449">
      <w:pPr>
        <w:jc w:val="center"/>
        <w:rPr>
          <w:b/>
        </w:rPr>
      </w:pPr>
    </w:p>
    <w:p w:rsidR="002A0449" w:rsidRDefault="002A0449" w:rsidP="002A0449">
      <w:pPr>
        <w:ind w:left="3175"/>
      </w:pPr>
      <w:r>
        <w:rPr>
          <w:b/>
          <w:sz w:val="28"/>
          <w:szCs w:val="28"/>
        </w:rPr>
        <w:t xml:space="preserve">Open </w:t>
      </w:r>
      <w:r w:rsidR="0082682F">
        <w:rPr>
          <w:b/>
          <w:sz w:val="28"/>
          <w:szCs w:val="28"/>
        </w:rPr>
        <w:t>e</w:t>
      </w:r>
      <w:r>
        <w:rPr>
          <w:b/>
          <w:sz w:val="28"/>
          <w:szCs w:val="28"/>
        </w:rPr>
        <w:t xml:space="preserve">ntry fee by </w:t>
      </w:r>
      <w:r w:rsidR="000D38AE">
        <w:rPr>
          <w:b/>
          <w:sz w:val="28"/>
          <w:szCs w:val="28"/>
        </w:rPr>
        <w:t>4</w:t>
      </w:r>
      <w:r w:rsidR="003D5DA5">
        <w:rPr>
          <w:b/>
          <w:sz w:val="28"/>
          <w:szCs w:val="28"/>
        </w:rPr>
        <w:t xml:space="preserve"> </w:t>
      </w:r>
      <w:r>
        <w:rPr>
          <w:b/>
          <w:sz w:val="28"/>
          <w:szCs w:val="28"/>
        </w:rPr>
        <w:t>June</w:t>
      </w:r>
    </w:p>
    <w:p w:rsidR="002A0449" w:rsidRPr="00AD680A" w:rsidRDefault="000D38AE" w:rsidP="002A0449">
      <w:pPr>
        <w:pStyle w:val="Heading3"/>
        <w:ind w:left="0" w:right="-382" w:firstLine="0"/>
        <w:jc w:val="left"/>
        <w:rPr>
          <w:b w:val="0"/>
          <w:sz w:val="24"/>
          <w:szCs w:val="24"/>
        </w:rPr>
      </w:pPr>
      <w:r>
        <w:rPr>
          <w:b w:val="0"/>
          <w:sz w:val="24"/>
          <w:szCs w:val="24"/>
        </w:rPr>
        <w:t xml:space="preserve">                                               </w:t>
      </w:r>
      <w:r w:rsidR="008374B7">
        <w:rPr>
          <w:b w:val="0"/>
          <w:sz w:val="24"/>
          <w:szCs w:val="24"/>
        </w:rPr>
        <w:t>Standard</w:t>
      </w:r>
      <w:r w:rsidR="002A0449">
        <w:rPr>
          <w:b w:val="0"/>
          <w:sz w:val="24"/>
          <w:szCs w:val="24"/>
        </w:rPr>
        <w:t>: $</w:t>
      </w:r>
      <w:proofErr w:type="gramStart"/>
      <w:r w:rsidR="002A0449">
        <w:rPr>
          <w:b w:val="0"/>
          <w:sz w:val="24"/>
          <w:szCs w:val="24"/>
        </w:rPr>
        <w:t>1</w:t>
      </w:r>
      <w:r>
        <w:rPr>
          <w:b w:val="0"/>
          <w:sz w:val="24"/>
          <w:szCs w:val="24"/>
        </w:rPr>
        <w:t>2</w:t>
      </w:r>
      <w:r w:rsidR="002A0449">
        <w:rPr>
          <w:b w:val="0"/>
          <w:sz w:val="24"/>
          <w:szCs w:val="24"/>
        </w:rPr>
        <w:t>0</w:t>
      </w:r>
      <w:r w:rsidR="002A0449" w:rsidRPr="00AD680A">
        <w:rPr>
          <w:b w:val="0"/>
          <w:sz w:val="24"/>
          <w:szCs w:val="24"/>
        </w:rPr>
        <w:t xml:space="preserve"> </w:t>
      </w:r>
      <w:r w:rsidR="002A0449">
        <w:rPr>
          <w:b w:val="0"/>
          <w:sz w:val="24"/>
          <w:szCs w:val="24"/>
        </w:rPr>
        <w:t xml:space="preserve"> </w:t>
      </w:r>
      <w:r w:rsidR="002A0449" w:rsidRPr="00AD680A">
        <w:rPr>
          <w:rFonts w:ascii="Webdings" w:hAnsi="Webdings" w:cs="Webdings"/>
          <w:b w:val="0"/>
          <w:sz w:val="24"/>
          <w:szCs w:val="24"/>
        </w:rPr>
        <w:t></w:t>
      </w:r>
      <w:proofErr w:type="gramEnd"/>
      <w:r w:rsidR="002A0449">
        <w:rPr>
          <w:b w:val="0"/>
          <w:sz w:val="24"/>
          <w:szCs w:val="24"/>
        </w:rPr>
        <w:t xml:space="preserve">    </w:t>
      </w:r>
      <w:r>
        <w:rPr>
          <w:b w:val="0"/>
          <w:sz w:val="24"/>
          <w:szCs w:val="24"/>
        </w:rPr>
        <w:t>Concession</w:t>
      </w:r>
      <w:r w:rsidR="002A0449">
        <w:rPr>
          <w:b w:val="0"/>
          <w:sz w:val="24"/>
          <w:szCs w:val="24"/>
        </w:rPr>
        <w:t>: $</w:t>
      </w:r>
      <w:r>
        <w:rPr>
          <w:b w:val="0"/>
          <w:sz w:val="24"/>
          <w:szCs w:val="24"/>
        </w:rPr>
        <w:t>10</w:t>
      </w:r>
      <w:r w:rsidR="002A0449">
        <w:rPr>
          <w:b w:val="0"/>
          <w:sz w:val="24"/>
          <w:szCs w:val="24"/>
        </w:rPr>
        <w:t xml:space="preserve">2  </w:t>
      </w:r>
      <w:r w:rsidR="002A0449" w:rsidRPr="00AD680A">
        <w:rPr>
          <w:b w:val="0"/>
          <w:sz w:val="24"/>
          <w:szCs w:val="24"/>
        </w:rPr>
        <w:t xml:space="preserve"> </w:t>
      </w:r>
      <w:r w:rsidR="002A0449" w:rsidRPr="00AD680A">
        <w:rPr>
          <w:rFonts w:ascii="Webdings" w:hAnsi="Webdings" w:cs="Webdings"/>
          <w:b w:val="0"/>
          <w:sz w:val="24"/>
          <w:szCs w:val="24"/>
        </w:rPr>
        <w:t></w:t>
      </w:r>
    </w:p>
    <w:p w:rsidR="002A0449" w:rsidRDefault="002A0449" w:rsidP="002A0449">
      <w:pPr>
        <w:pStyle w:val="Heading3"/>
        <w:ind w:left="0" w:right="-382" w:firstLine="0"/>
        <w:jc w:val="left"/>
        <w:rPr>
          <w:b w:val="0"/>
        </w:rPr>
      </w:pPr>
    </w:p>
    <w:p w:rsidR="002A0449" w:rsidRDefault="002A0449" w:rsidP="002A0449">
      <w:pPr>
        <w:ind w:left="3175"/>
      </w:pPr>
      <w:r>
        <w:rPr>
          <w:b/>
          <w:sz w:val="28"/>
          <w:szCs w:val="28"/>
        </w:rPr>
        <w:t xml:space="preserve">Open </w:t>
      </w:r>
      <w:r w:rsidR="0082682F">
        <w:rPr>
          <w:b/>
          <w:sz w:val="28"/>
          <w:szCs w:val="28"/>
        </w:rPr>
        <w:t>e</w:t>
      </w:r>
      <w:r>
        <w:rPr>
          <w:b/>
          <w:sz w:val="28"/>
          <w:szCs w:val="28"/>
        </w:rPr>
        <w:t xml:space="preserve">ntry </w:t>
      </w:r>
      <w:r w:rsidR="0082682F">
        <w:rPr>
          <w:b/>
          <w:sz w:val="28"/>
          <w:szCs w:val="28"/>
        </w:rPr>
        <w:t>f</w:t>
      </w:r>
      <w:r>
        <w:rPr>
          <w:b/>
          <w:sz w:val="28"/>
          <w:szCs w:val="28"/>
        </w:rPr>
        <w:t xml:space="preserve">ee on </w:t>
      </w:r>
      <w:r w:rsidR="000D38AE">
        <w:rPr>
          <w:b/>
          <w:sz w:val="28"/>
          <w:szCs w:val="28"/>
        </w:rPr>
        <w:t>5</w:t>
      </w:r>
      <w:r w:rsidR="003D5DA5">
        <w:rPr>
          <w:b/>
          <w:sz w:val="28"/>
          <w:szCs w:val="28"/>
        </w:rPr>
        <w:t xml:space="preserve"> </w:t>
      </w:r>
      <w:r>
        <w:rPr>
          <w:b/>
          <w:sz w:val="28"/>
          <w:szCs w:val="28"/>
        </w:rPr>
        <w:t>June</w:t>
      </w:r>
    </w:p>
    <w:p w:rsidR="002A0449" w:rsidRDefault="000D38AE" w:rsidP="002A0449">
      <w:pPr>
        <w:pStyle w:val="Heading3"/>
        <w:ind w:left="0" w:right="-286" w:firstLine="0"/>
        <w:jc w:val="left"/>
        <w:rPr>
          <w:rFonts w:ascii="Webdings" w:hAnsi="Webdings" w:cs="Webdings"/>
          <w:b w:val="0"/>
          <w:sz w:val="24"/>
          <w:szCs w:val="24"/>
        </w:rPr>
      </w:pPr>
      <w:r>
        <w:rPr>
          <w:b w:val="0"/>
          <w:sz w:val="24"/>
          <w:szCs w:val="24"/>
        </w:rPr>
        <w:t xml:space="preserve">                                               </w:t>
      </w:r>
      <w:r w:rsidR="008374B7">
        <w:rPr>
          <w:b w:val="0"/>
          <w:sz w:val="24"/>
          <w:szCs w:val="24"/>
        </w:rPr>
        <w:t>Standard</w:t>
      </w:r>
      <w:r w:rsidR="002A0449">
        <w:rPr>
          <w:b w:val="0"/>
          <w:sz w:val="24"/>
          <w:szCs w:val="24"/>
        </w:rPr>
        <w:t>: $</w:t>
      </w:r>
      <w:proofErr w:type="gramStart"/>
      <w:r w:rsidR="002A0449">
        <w:rPr>
          <w:b w:val="0"/>
          <w:sz w:val="24"/>
          <w:szCs w:val="24"/>
        </w:rPr>
        <w:t>1</w:t>
      </w:r>
      <w:r>
        <w:rPr>
          <w:b w:val="0"/>
          <w:sz w:val="24"/>
          <w:szCs w:val="24"/>
        </w:rPr>
        <w:t>4</w:t>
      </w:r>
      <w:r w:rsidR="002A0449">
        <w:rPr>
          <w:b w:val="0"/>
          <w:sz w:val="24"/>
          <w:szCs w:val="24"/>
        </w:rPr>
        <w:t>5</w:t>
      </w:r>
      <w:r w:rsidR="002A0449" w:rsidRPr="00AD680A">
        <w:rPr>
          <w:b w:val="0"/>
          <w:sz w:val="24"/>
          <w:szCs w:val="24"/>
        </w:rPr>
        <w:t xml:space="preserve"> </w:t>
      </w:r>
      <w:r w:rsidR="002A0449">
        <w:rPr>
          <w:b w:val="0"/>
          <w:sz w:val="24"/>
          <w:szCs w:val="24"/>
        </w:rPr>
        <w:t xml:space="preserve"> </w:t>
      </w:r>
      <w:r w:rsidR="002A0449" w:rsidRPr="00AD680A">
        <w:rPr>
          <w:rFonts w:ascii="Webdings" w:hAnsi="Webdings" w:cs="Webdings"/>
          <w:b w:val="0"/>
          <w:sz w:val="24"/>
          <w:szCs w:val="24"/>
        </w:rPr>
        <w:t></w:t>
      </w:r>
      <w:proofErr w:type="gramEnd"/>
      <w:r w:rsidR="002A0449">
        <w:rPr>
          <w:b w:val="0"/>
          <w:sz w:val="24"/>
          <w:szCs w:val="24"/>
        </w:rPr>
        <w:t xml:space="preserve">    </w:t>
      </w:r>
      <w:r>
        <w:rPr>
          <w:b w:val="0"/>
          <w:sz w:val="24"/>
          <w:szCs w:val="24"/>
        </w:rPr>
        <w:t>Concession</w:t>
      </w:r>
      <w:r w:rsidR="002A0449">
        <w:rPr>
          <w:b w:val="0"/>
          <w:sz w:val="24"/>
          <w:szCs w:val="24"/>
        </w:rPr>
        <w:t>: $1</w:t>
      </w:r>
      <w:r>
        <w:rPr>
          <w:b w:val="0"/>
          <w:sz w:val="24"/>
          <w:szCs w:val="24"/>
        </w:rPr>
        <w:t>2</w:t>
      </w:r>
      <w:r w:rsidR="002A0449">
        <w:rPr>
          <w:b w:val="0"/>
          <w:sz w:val="24"/>
          <w:szCs w:val="24"/>
        </w:rPr>
        <w:t>0</w:t>
      </w:r>
      <w:r w:rsidR="002A0449" w:rsidRPr="00AD680A">
        <w:rPr>
          <w:b w:val="0"/>
          <w:sz w:val="24"/>
          <w:szCs w:val="24"/>
        </w:rPr>
        <w:t xml:space="preserve"> </w:t>
      </w:r>
      <w:r w:rsidR="002A0449" w:rsidRPr="00AD680A">
        <w:rPr>
          <w:rFonts w:ascii="Webdings" w:hAnsi="Webdings" w:cs="Webdings"/>
          <w:b w:val="0"/>
          <w:sz w:val="24"/>
          <w:szCs w:val="24"/>
        </w:rPr>
        <w:t></w:t>
      </w:r>
    </w:p>
    <w:p w:rsidR="002A0449" w:rsidRDefault="002A0449" w:rsidP="002A0449">
      <w:pPr>
        <w:pStyle w:val="Heading3"/>
        <w:numPr>
          <w:ilvl w:val="0"/>
          <w:numId w:val="1"/>
        </w:numPr>
        <w:ind w:right="-286"/>
        <w:jc w:val="left"/>
        <w:rPr>
          <w:b w:val="0"/>
        </w:rPr>
      </w:pPr>
    </w:p>
    <w:p w:rsidR="002A0449" w:rsidRDefault="002A0449" w:rsidP="002A0449">
      <w:pPr>
        <w:ind w:left="3175" w:right="-142"/>
      </w:pPr>
      <w:r>
        <w:rPr>
          <w:b/>
          <w:sz w:val="28"/>
          <w:szCs w:val="28"/>
        </w:rPr>
        <w:t xml:space="preserve">Minor (U1600 ACF) </w:t>
      </w:r>
      <w:r w:rsidR="0082682F">
        <w:rPr>
          <w:b/>
          <w:sz w:val="28"/>
          <w:szCs w:val="28"/>
        </w:rPr>
        <w:t>e</w:t>
      </w:r>
      <w:r>
        <w:rPr>
          <w:b/>
          <w:sz w:val="28"/>
          <w:szCs w:val="28"/>
        </w:rPr>
        <w:t xml:space="preserve">ntry </w:t>
      </w:r>
      <w:r w:rsidR="0082682F">
        <w:rPr>
          <w:b/>
          <w:sz w:val="28"/>
          <w:szCs w:val="28"/>
        </w:rPr>
        <w:t>f</w:t>
      </w:r>
      <w:r>
        <w:rPr>
          <w:b/>
          <w:sz w:val="28"/>
          <w:szCs w:val="28"/>
        </w:rPr>
        <w:t xml:space="preserve">ee by </w:t>
      </w:r>
      <w:r w:rsidR="000D38AE">
        <w:rPr>
          <w:b/>
          <w:sz w:val="28"/>
          <w:szCs w:val="28"/>
        </w:rPr>
        <w:t>4</w:t>
      </w:r>
      <w:r w:rsidR="003D5DA5">
        <w:rPr>
          <w:b/>
          <w:sz w:val="28"/>
          <w:szCs w:val="28"/>
        </w:rPr>
        <w:t xml:space="preserve"> </w:t>
      </w:r>
      <w:r>
        <w:rPr>
          <w:b/>
          <w:sz w:val="28"/>
          <w:szCs w:val="28"/>
        </w:rPr>
        <w:t>June</w:t>
      </w:r>
    </w:p>
    <w:p w:rsidR="002A0449" w:rsidRPr="00AD680A" w:rsidRDefault="000D38AE" w:rsidP="002A0449">
      <w:pPr>
        <w:pStyle w:val="Heading3"/>
        <w:ind w:left="0" w:right="-286" w:firstLine="0"/>
        <w:jc w:val="left"/>
        <w:rPr>
          <w:sz w:val="24"/>
          <w:szCs w:val="24"/>
        </w:rPr>
      </w:pPr>
      <w:r>
        <w:rPr>
          <w:b w:val="0"/>
          <w:sz w:val="24"/>
          <w:szCs w:val="24"/>
        </w:rPr>
        <w:t xml:space="preserve">                                               </w:t>
      </w:r>
      <w:r w:rsidR="008374B7">
        <w:rPr>
          <w:b w:val="0"/>
          <w:sz w:val="24"/>
          <w:szCs w:val="24"/>
        </w:rPr>
        <w:t>Standard</w:t>
      </w:r>
      <w:r w:rsidR="002A0449">
        <w:rPr>
          <w:b w:val="0"/>
          <w:sz w:val="24"/>
          <w:szCs w:val="24"/>
        </w:rPr>
        <w:t>: $</w:t>
      </w:r>
      <w:proofErr w:type="gramStart"/>
      <w:r w:rsidR="002A0449">
        <w:rPr>
          <w:b w:val="0"/>
          <w:sz w:val="24"/>
          <w:szCs w:val="24"/>
        </w:rPr>
        <w:t>1</w:t>
      </w:r>
      <w:r>
        <w:rPr>
          <w:b w:val="0"/>
          <w:sz w:val="24"/>
          <w:szCs w:val="24"/>
        </w:rPr>
        <w:t>1</w:t>
      </w:r>
      <w:r w:rsidR="002A0449">
        <w:rPr>
          <w:b w:val="0"/>
          <w:sz w:val="24"/>
          <w:szCs w:val="24"/>
        </w:rPr>
        <w:t xml:space="preserve">0 </w:t>
      </w:r>
      <w:r w:rsidR="002A0449" w:rsidRPr="00AD680A">
        <w:rPr>
          <w:b w:val="0"/>
          <w:sz w:val="24"/>
          <w:szCs w:val="24"/>
        </w:rPr>
        <w:t xml:space="preserve"> </w:t>
      </w:r>
      <w:r w:rsidR="002A0449" w:rsidRPr="00AD680A">
        <w:rPr>
          <w:rFonts w:ascii="Webdings" w:hAnsi="Webdings" w:cs="Webdings"/>
          <w:b w:val="0"/>
          <w:sz w:val="24"/>
          <w:szCs w:val="24"/>
        </w:rPr>
        <w:t></w:t>
      </w:r>
      <w:proofErr w:type="gramEnd"/>
      <w:r w:rsidR="002A0449">
        <w:rPr>
          <w:b w:val="0"/>
          <w:sz w:val="24"/>
          <w:szCs w:val="24"/>
        </w:rPr>
        <w:t xml:space="preserve">    </w:t>
      </w:r>
      <w:r>
        <w:rPr>
          <w:b w:val="0"/>
          <w:sz w:val="24"/>
          <w:szCs w:val="24"/>
        </w:rPr>
        <w:t>Concession</w:t>
      </w:r>
      <w:r w:rsidR="002A0449" w:rsidRPr="00AD680A">
        <w:rPr>
          <w:b w:val="0"/>
          <w:sz w:val="24"/>
          <w:szCs w:val="24"/>
        </w:rPr>
        <w:t>: $</w:t>
      </w:r>
      <w:r>
        <w:rPr>
          <w:b w:val="0"/>
          <w:sz w:val="24"/>
          <w:szCs w:val="24"/>
        </w:rPr>
        <w:t>9</w:t>
      </w:r>
      <w:r w:rsidR="002A0449">
        <w:rPr>
          <w:b w:val="0"/>
          <w:sz w:val="24"/>
          <w:szCs w:val="24"/>
        </w:rPr>
        <w:t xml:space="preserve">2  </w:t>
      </w:r>
      <w:r w:rsidR="002A0449" w:rsidRPr="00AD680A">
        <w:rPr>
          <w:b w:val="0"/>
          <w:sz w:val="24"/>
          <w:szCs w:val="24"/>
        </w:rPr>
        <w:t xml:space="preserve"> </w:t>
      </w:r>
      <w:r w:rsidR="002A0449" w:rsidRPr="00AD680A">
        <w:rPr>
          <w:rFonts w:ascii="Webdings" w:hAnsi="Webdings" w:cs="Webdings"/>
          <w:b w:val="0"/>
          <w:sz w:val="24"/>
          <w:szCs w:val="24"/>
        </w:rPr>
        <w:t></w:t>
      </w:r>
    </w:p>
    <w:p w:rsidR="002A0449" w:rsidRDefault="002A0449" w:rsidP="002A0449">
      <w:pPr>
        <w:ind w:right="-286"/>
      </w:pPr>
    </w:p>
    <w:p w:rsidR="002A0449" w:rsidRDefault="002A0449" w:rsidP="002A0449">
      <w:pPr>
        <w:ind w:left="3175" w:right="-142"/>
      </w:pPr>
      <w:r>
        <w:rPr>
          <w:b/>
          <w:sz w:val="28"/>
          <w:szCs w:val="28"/>
        </w:rPr>
        <w:t xml:space="preserve">Minor (U1600 ACF) </w:t>
      </w:r>
      <w:r w:rsidR="0082682F">
        <w:rPr>
          <w:b/>
          <w:sz w:val="28"/>
          <w:szCs w:val="28"/>
        </w:rPr>
        <w:t>e</w:t>
      </w:r>
      <w:r>
        <w:rPr>
          <w:b/>
          <w:sz w:val="28"/>
          <w:szCs w:val="28"/>
        </w:rPr>
        <w:t xml:space="preserve">ntry </w:t>
      </w:r>
      <w:r w:rsidR="0082682F">
        <w:rPr>
          <w:b/>
          <w:sz w:val="28"/>
          <w:szCs w:val="28"/>
        </w:rPr>
        <w:t>f</w:t>
      </w:r>
      <w:r>
        <w:rPr>
          <w:b/>
          <w:sz w:val="28"/>
          <w:szCs w:val="28"/>
        </w:rPr>
        <w:t xml:space="preserve">ee on </w:t>
      </w:r>
      <w:r w:rsidR="000D38AE">
        <w:rPr>
          <w:b/>
          <w:sz w:val="28"/>
          <w:szCs w:val="28"/>
        </w:rPr>
        <w:t>5</w:t>
      </w:r>
      <w:r w:rsidR="003D5DA5">
        <w:rPr>
          <w:b/>
          <w:sz w:val="28"/>
          <w:szCs w:val="28"/>
        </w:rPr>
        <w:t xml:space="preserve"> </w:t>
      </w:r>
      <w:r>
        <w:rPr>
          <w:b/>
          <w:sz w:val="28"/>
          <w:szCs w:val="28"/>
        </w:rPr>
        <w:t>June</w:t>
      </w:r>
    </w:p>
    <w:p w:rsidR="002A0449" w:rsidRPr="00AD680A" w:rsidRDefault="000D38AE" w:rsidP="002A0449">
      <w:pPr>
        <w:pStyle w:val="Heading3"/>
        <w:ind w:left="0" w:right="-286" w:firstLine="0"/>
        <w:jc w:val="left"/>
        <w:rPr>
          <w:sz w:val="24"/>
          <w:szCs w:val="24"/>
        </w:rPr>
      </w:pPr>
      <w:r>
        <w:rPr>
          <w:b w:val="0"/>
          <w:sz w:val="24"/>
          <w:szCs w:val="24"/>
        </w:rPr>
        <w:t xml:space="preserve">                                               </w:t>
      </w:r>
      <w:r w:rsidR="008374B7">
        <w:rPr>
          <w:b w:val="0"/>
          <w:sz w:val="24"/>
          <w:szCs w:val="24"/>
        </w:rPr>
        <w:t>Standard</w:t>
      </w:r>
      <w:r w:rsidR="002A0449">
        <w:rPr>
          <w:b w:val="0"/>
          <w:sz w:val="24"/>
          <w:szCs w:val="24"/>
        </w:rPr>
        <w:t>: $1</w:t>
      </w:r>
      <w:r>
        <w:rPr>
          <w:b w:val="0"/>
          <w:sz w:val="24"/>
          <w:szCs w:val="24"/>
        </w:rPr>
        <w:t>3</w:t>
      </w:r>
      <w:r w:rsidR="002A0449">
        <w:rPr>
          <w:b w:val="0"/>
          <w:sz w:val="24"/>
          <w:szCs w:val="24"/>
        </w:rPr>
        <w:t>5</w:t>
      </w:r>
      <w:r w:rsidR="002A0449">
        <w:rPr>
          <w:rFonts w:ascii="Webdings" w:hAnsi="Webdings" w:cs="Webdings"/>
          <w:b w:val="0"/>
          <w:sz w:val="24"/>
          <w:szCs w:val="24"/>
        </w:rPr>
        <w:t></w:t>
      </w:r>
      <w:r w:rsidR="002A0449" w:rsidRPr="00AD680A">
        <w:rPr>
          <w:rFonts w:ascii="Webdings" w:hAnsi="Webdings" w:cs="Webdings"/>
          <w:b w:val="0"/>
          <w:sz w:val="24"/>
          <w:szCs w:val="24"/>
        </w:rPr>
        <w:t></w:t>
      </w:r>
      <w:r w:rsidR="002A0449" w:rsidRPr="00AD680A">
        <w:rPr>
          <w:rFonts w:ascii="Webdings" w:hAnsi="Webdings" w:cs="Webdings"/>
          <w:b w:val="0"/>
          <w:sz w:val="24"/>
          <w:szCs w:val="24"/>
        </w:rPr>
        <w:t></w:t>
      </w:r>
      <w:r w:rsidR="002A0449">
        <w:rPr>
          <w:rFonts w:ascii="Webdings" w:hAnsi="Webdings" w:cs="Webdings"/>
          <w:b w:val="0"/>
          <w:sz w:val="24"/>
          <w:szCs w:val="24"/>
        </w:rPr>
        <w:t xml:space="preserve"> </w:t>
      </w:r>
      <w:r>
        <w:rPr>
          <w:b w:val="0"/>
          <w:sz w:val="24"/>
          <w:szCs w:val="24"/>
        </w:rPr>
        <w:t>Concession</w:t>
      </w:r>
      <w:r w:rsidR="002A0449" w:rsidRPr="00AD680A">
        <w:rPr>
          <w:b w:val="0"/>
          <w:sz w:val="24"/>
          <w:szCs w:val="24"/>
        </w:rPr>
        <w:t xml:space="preserve">: </w:t>
      </w:r>
      <w:r w:rsidR="002A0449">
        <w:rPr>
          <w:b w:val="0"/>
          <w:sz w:val="24"/>
          <w:szCs w:val="24"/>
        </w:rPr>
        <w:t>$1</w:t>
      </w:r>
      <w:r>
        <w:rPr>
          <w:b w:val="0"/>
          <w:sz w:val="24"/>
          <w:szCs w:val="24"/>
        </w:rPr>
        <w:t>1</w:t>
      </w:r>
      <w:r w:rsidR="002A0449">
        <w:rPr>
          <w:b w:val="0"/>
          <w:sz w:val="24"/>
          <w:szCs w:val="24"/>
        </w:rPr>
        <w:t>0</w:t>
      </w:r>
      <w:r w:rsidR="002A0449" w:rsidRPr="00AD680A">
        <w:rPr>
          <w:b w:val="0"/>
          <w:sz w:val="24"/>
          <w:szCs w:val="24"/>
        </w:rPr>
        <w:t xml:space="preserve"> </w:t>
      </w:r>
      <w:r w:rsidR="002A0449" w:rsidRPr="00AD680A">
        <w:rPr>
          <w:rFonts w:ascii="Webdings" w:hAnsi="Webdings" w:cs="Webdings"/>
          <w:b w:val="0"/>
          <w:sz w:val="24"/>
          <w:szCs w:val="24"/>
        </w:rPr>
        <w:t></w:t>
      </w:r>
    </w:p>
    <w:p w:rsidR="00121442" w:rsidRDefault="00121442" w:rsidP="00121442"/>
    <w:p w:rsidR="00F42FB4" w:rsidRPr="008337A6" w:rsidRDefault="00121442" w:rsidP="00121442">
      <w:pPr>
        <w:rPr>
          <w:sz w:val="24"/>
          <w:szCs w:val="24"/>
        </w:rPr>
      </w:pPr>
      <w:r w:rsidRPr="00AD680A">
        <w:rPr>
          <w:sz w:val="24"/>
          <w:szCs w:val="24"/>
        </w:rPr>
        <w:t xml:space="preserve">Please </w:t>
      </w:r>
      <w:r w:rsidR="00F42FB4" w:rsidRPr="00AD680A">
        <w:rPr>
          <w:sz w:val="24"/>
          <w:szCs w:val="24"/>
        </w:rPr>
        <w:t xml:space="preserve">note: to be eligible for the early entry fee your entry </w:t>
      </w:r>
      <w:r w:rsidR="00F42FB4" w:rsidRPr="00AD680A">
        <w:rPr>
          <w:b/>
          <w:sz w:val="24"/>
          <w:szCs w:val="24"/>
        </w:rPr>
        <w:t>and payment</w:t>
      </w:r>
      <w:r w:rsidR="00E01642">
        <w:rPr>
          <w:sz w:val="24"/>
          <w:szCs w:val="24"/>
        </w:rPr>
        <w:t xml:space="preserve"> MUST be received by</w:t>
      </w:r>
      <w:r w:rsidR="008337A6">
        <w:rPr>
          <w:sz w:val="24"/>
          <w:szCs w:val="24"/>
        </w:rPr>
        <w:t xml:space="preserve"> </w:t>
      </w:r>
      <w:r w:rsidR="00C84291">
        <w:rPr>
          <w:sz w:val="24"/>
          <w:szCs w:val="24"/>
        </w:rPr>
        <w:t>5</w:t>
      </w:r>
      <w:r w:rsidR="006A71DB">
        <w:rPr>
          <w:sz w:val="24"/>
          <w:szCs w:val="24"/>
        </w:rPr>
        <w:t xml:space="preserve"> </w:t>
      </w:r>
      <w:r w:rsidR="00F42FB4" w:rsidRPr="00AD680A">
        <w:rPr>
          <w:sz w:val="24"/>
          <w:szCs w:val="24"/>
        </w:rPr>
        <w:t xml:space="preserve">June </w:t>
      </w:r>
      <w:r w:rsidR="000D38AE">
        <w:rPr>
          <w:sz w:val="24"/>
          <w:szCs w:val="24"/>
        </w:rPr>
        <w:t>2025</w:t>
      </w:r>
      <w:r w:rsidR="00F42FB4" w:rsidRPr="00AD680A">
        <w:rPr>
          <w:sz w:val="24"/>
          <w:szCs w:val="24"/>
        </w:rPr>
        <w:t xml:space="preserve">.  </w:t>
      </w:r>
      <w:r w:rsidR="00F42FB4" w:rsidRPr="008337A6">
        <w:rPr>
          <w:sz w:val="24"/>
          <w:szCs w:val="24"/>
        </w:rPr>
        <w:t>You can pay your entry fee the following ways:</w:t>
      </w:r>
    </w:p>
    <w:p w:rsidR="00F42FB4" w:rsidRPr="008337A6" w:rsidRDefault="00F42FB4">
      <w:pPr>
        <w:numPr>
          <w:ilvl w:val="0"/>
          <w:numId w:val="2"/>
        </w:numPr>
        <w:tabs>
          <w:tab w:val="left" w:pos="360"/>
        </w:tabs>
        <w:ind w:left="360"/>
        <w:rPr>
          <w:sz w:val="24"/>
          <w:szCs w:val="24"/>
        </w:rPr>
      </w:pPr>
      <w:r w:rsidRPr="008337A6">
        <w:rPr>
          <w:sz w:val="24"/>
          <w:szCs w:val="24"/>
        </w:rPr>
        <w:t xml:space="preserve">Pay by direct deposit. Commonwealth Bank BSB 062-181 A/C 1011-6372.  Please ensure the player’s name appears in the description on the direct deposit details to identify your payment and then send an email to </w:t>
      </w:r>
      <w:hyperlink r:id="rId8" w:history="1">
        <w:r w:rsidRPr="008337A6">
          <w:rPr>
            <w:rStyle w:val="Hyperlink"/>
            <w:sz w:val="24"/>
            <w:szCs w:val="24"/>
          </w:rPr>
          <w:t>tournaments@nswca.org.au</w:t>
        </w:r>
      </w:hyperlink>
      <w:r w:rsidRPr="008337A6">
        <w:rPr>
          <w:sz w:val="24"/>
          <w:szCs w:val="24"/>
        </w:rPr>
        <w:t xml:space="preserve"> or this entry form to the NSWCA PO Box.</w:t>
      </w:r>
    </w:p>
    <w:p w:rsidR="00F42FB4" w:rsidRPr="008337A6" w:rsidRDefault="00F42FB4">
      <w:pPr>
        <w:numPr>
          <w:ilvl w:val="0"/>
          <w:numId w:val="2"/>
        </w:numPr>
        <w:tabs>
          <w:tab w:val="left" w:pos="360"/>
        </w:tabs>
        <w:ind w:left="360"/>
        <w:rPr>
          <w:sz w:val="24"/>
          <w:szCs w:val="24"/>
        </w:rPr>
      </w:pPr>
      <w:r w:rsidRPr="008337A6">
        <w:rPr>
          <w:sz w:val="24"/>
          <w:szCs w:val="24"/>
        </w:rPr>
        <w:t>Pay by PayPal/Credit card via the NSWCA website www.nswca.org.au</w:t>
      </w:r>
    </w:p>
    <w:p w:rsidR="00F42FB4" w:rsidRPr="00AD680A" w:rsidRDefault="00F42FB4">
      <w:pPr>
        <w:rPr>
          <w:sz w:val="24"/>
          <w:szCs w:val="24"/>
        </w:rPr>
      </w:pPr>
    </w:p>
    <w:p w:rsidR="00F42FB4" w:rsidRPr="000D38AE" w:rsidRDefault="00F42FB4">
      <w:pPr>
        <w:rPr>
          <w:sz w:val="24"/>
          <w:szCs w:val="24"/>
        </w:rPr>
      </w:pPr>
    </w:p>
    <w:p w:rsidR="000D38AE" w:rsidRPr="000D38AE" w:rsidRDefault="000D38AE" w:rsidP="000D38AE">
      <w:pPr>
        <w:rPr>
          <w:sz w:val="24"/>
          <w:szCs w:val="24"/>
        </w:rPr>
      </w:pPr>
      <w:r w:rsidRPr="000D38AE">
        <w:rPr>
          <w:sz w:val="24"/>
          <w:szCs w:val="24"/>
        </w:rPr>
        <w:t xml:space="preserve">Healthcare Card, Pensioner Concession Card or a National Assistance Card </w:t>
      </w:r>
      <w:proofErr w:type="gramStart"/>
      <w:r w:rsidRPr="000D38AE">
        <w:rPr>
          <w:sz w:val="24"/>
          <w:szCs w:val="24"/>
        </w:rPr>
        <w:t>number:_</w:t>
      </w:r>
      <w:proofErr w:type="gramEnd"/>
      <w:r w:rsidRPr="000D38AE">
        <w:rPr>
          <w:sz w:val="24"/>
          <w:szCs w:val="24"/>
        </w:rPr>
        <w:t>________________</w:t>
      </w:r>
    </w:p>
    <w:p w:rsidR="000D38AE" w:rsidRPr="000D38AE" w:rsidRDefault="000D38AE" w:rsidP="000D38AE">
      <w:pPr>
        <w:rPr>
          <w:sz w:val="24"/>
          <w:szCs w:val="24"/>
        </w:rPr>
      </w:pPr>
      <w:r w:rsidRPr="000D38AE">
        <w:rPr>
          <w:sz w:val="24"/>
          <w:szCs w:val="24"/>
        </w:rPr>
        <w:t>Note for concession discount, Healthcare Card, Pensioner Concession Card or a National Assistance Card number must be produced on the day of the tournament otherwise the applicable standard entry fee will be charged</w:t>
      </w:r>
    </w:p>
    <w:p w:rsidR="00F42FB4" w:rsidRPr="00AD680A" w:rsidRDefault="00F42FB4">
      <w:pPr>
        <w:rPr>
          <w:sz w:val="24"/>
          <w:szCs w:val="24"/>
        </w:rPr>
      </w:pPr>
    </w:p>
    <w:p w:rsidR="00F42FB4" w:rsidRPr="00AD680A" w:rsidRDefault="00F42FB4">
      <w:pPr>
        <w:rPr>
          <w:b/>
          <w:sz w:val="24"/>
          <w:szCs w:val="24"/>
        </w:rPr>
      </w:pPr>
      <w:r w:rsidRPr="00AD680A">
        <w:rPr>
          <w:sz w:val="24"/>
          <w:szCs w:val="24"/>
        </w:rPr>
        <w:t xml:space="preserve">I submit $_________ as entry to the </w:t>
      </w:r>
      <w:r w:rsidR="000D38AE">
        <w:rPr>
          <w:sz w:val="24"/>
          <w:szCs w:val="24"/>
        </w:rPr>
        <w:t>2025</w:t>
      </w:r>
      <w:r w:rsidR="0059785D">
        <w:rPr>
          <w:sz w:val="24"/>
          <w:szCs w:val="24"/>
        </w:rPr>
        <w:t xml:space="preserve"> </w:t>
      </w:r>
      <w:r w:rsidRPr="00AD680A">
        <w:rPr>
          <w:sz w:val="24"/>
          <w:szCs w:val="24"/>
        </w:rPr>
        <w:t>NSW Open</w:t>
      </w:r>
    </w:p>
    <w:p w:rsidR="00F42FB4" w:rsidRPr="00AD680A" w:rsidRDefault="00F42FB4">
      <w:pPr>
        <w:rPr>
          <w:b/>
          <w:sz w:val="24"/>
          <w:szCs w:val="24"/>
        </w:rPr>
      </w:pPr>
    </w:p>
    <w:p w:rsidR="00F42FB4" w:rsidRPr="00AD680A" w:rsidRDefault="00F42FB4">
      <w:pPr>
        <w:rPr>
          <w:b/>
          <w:sz w:val="24"/>
          <w:szCs w:val="24"/>
        </w:rPr>
      </w:pPr>
      <w:r w:rsidRPr="00AD680A">
        <w:rPr>
          <w:sz w:val="24"/>
          <w:szCs w:val="24"/>
        </w:rPr>
        <w:t>By entering the event players acknowledge that the decision of the organiser (NSWCA) is final.</w:t>
      </w:r>
    </w:p>
    <w:p w:rsidR="00F42FB4" w:rsidRPr="00AD680A" w:rsidRDefault="00F42FB4">
      <w:pPr>
        <w:rPr>
          <w:b/>
          <w:sz w:val="24"/>
          <w:szCs w:val="24"/>
        </w:rPr>
      </w:pPr>
    </w:p>
    <w:p w:rsidR="00F42FB4" w:rsidRPr="00AD680A" w:rsidRDefault="00F42FB4">
      <w:pPr>
        <w:rPr>
          <w:sz w:val="24"/>
          <w:szCs w:val="24"/>
        </w:rPr>
      </w:pPr>
      <w:r w:rsidRPr="00AD680A">
        <w:rPr>
          <w:b/>
          <w:sz w:val="24"/>
          <w:szCs w:val="24"/>
        </w:rPr>
        <w:t>Signed:</w:t>
      </w:r>
      <w:r w:rsidRPr="00AD680A">
        <w:rPr>
          <w:sz w:val="24"/>
          <w:szCs w:val="24"/>
        </w:rPr>
        <w:t xml:space="preserve">  ___________________________________</w:t>
      </w:r>
      <w:r w:rsidRPr="00AD680A">
        <w:rPr>
          <w:sz w:val="24"/>
          <w:szCs w:val="24"/>
        </w:rPr>
        <w:tab/>
      </w:r>
      <w:r w:rsidRPr="00AD680A">
        <w:rPr>
          <w:sz w:val="24"/>
          <w:szCs w:val="24"/>
        </w:rPr>
        <w:tab/>
      </w:r>
      <w:r w:rsidRPr="00AD680A">
        <w:rPr>
          <w:b/>
          <w:sz w:val="24"/>
          <w:szCs w:val="24"/>
        </w:rPr>
        <w:t>Date:</w:t>
      </w:r>
      <w:r w:rsidRPr="00AD680A">
        <w:rPr>
          <w:sz w:val="24"/>
          <w:szCs w:val="24"/>
        </w:rPr>
        <w:t xml:space="preserve">  _______________</w:t>
      </w:r>
    </w:p>
    <w:sectPr w:rsidR="00F42FB4" w:rsidRPr="00AD680A" w:rsidSect="00287649">
      <w:pgSz w:w="11901" w:h="16817"/>
      <w:pgMar w:top="284" w:right="851" w:bottom="284"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rPr>
        <w:rFonts w:ascii="Courier New" w:hAnsi="Courier New" w:cs="Courier New"/>
      </w:rPr>
    </w:lvl>
    <w:lvl w:ilvl="3">
      <w:start w:val="1"/>
      <w:numFmt w:val="none"/>
      <w:pStyle w:val="Heading4"/>
      <w:suff w:val="nothing"/>
      <w:lvlText w:val=""/>
      <w:lvlJc w:val="left"/>
      <w:pPr>
        <w:tabs>
          <w:tab w:val="num" w:pos="0"/>
        </w:tabs>
        <w:ind w:left="864" w:hanging="864"/>
      </w:pPr>
      <w:rPr>
        <w:rFonts w:ascii="Wingdings" w:hAnsi="Wingdings" w:cs="Wingdings"/>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2828FD8A"/>
    <w:name w:val="WW8Num2"/>
    <w:lvl w:ilvl="0">
      <w:start w:val="1"/>
      <w:numFmt w:val="decimal"/>
      <w:lvlText w:val="%1)"/>
      <w:lvlJc w:val="left"/>
      <w:pPr>
        <w:tabs>
          <w:tab w:val="num" w:pos="720"/>
        </w:tabs>
        <w:ind w:left="720" w:hanging="360"/>
      </w:pPr>
      <w:rPr>
        <w:sz w:val="24"/>
        <w:szCs w:val="24"/>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Symbol" w:hAnsi="Symbol" w:cs="Symbol"/>
      </w:rPr>
    </w:lvl>
  </w:abstractNum>
  <w:abstractNum w:abstractNumId="3" w15:restartNumberingAfterBreak="0">
    <w:nsid w:val="4F537446"/>
    <w:multiLevelType w:val="hybridMultilevel"/>
    <w:tmpl w:val="E6D8AB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323701863">
    <w:abstractNumId w:val="0"/>
  </w:num>
  <w:num w:numId="2" w16cid:durableId="604927310">
    <w:abstractNumId w:val="1"/>
  </w:num>
  <w:num w:numId="3" w16cid:durableId="1990549301">
    <w:abstractNumId w:val="2"/>
  </w:num>
  <w:num w:numId="4" w16cid:durableId="9366408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isplayBackgroundShape/>
  <w:embedSystemFonts/>
  <w:proofState w:spelling="clean" w:grammar="clean"/>
  <w:defaultTabStop w:val="720"/>
  <w:defaultTableStyle w:val="Normal"/>
  <w:drawingGridVerticalSpacing w:val="300"/>
  <w:displayHorizontalDrawingGridEvery w:val="0"/>
  <w:displayVerticalDrawingGridEvery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B5F"/>
    <w:rsid w:val="00051DEF"/>
    <w:rsid w:val="000651C3"/>
    <w:rsid w:val="000C1016"/>
    <w:rsid w:val="000D38AE"/>
    <w:rsid w:val="000E0E4C"/>
    <w:rsid w:val="000E5CB0"/>
    <w:rsid w:val="001153F4"/>
    <w:rsid w:val="00121442"/>
    <w:rsid w:val="00175835"/>
    <w:rsid w:val="00195BC5"/>
    <w:rsid w:val="0019756D"/>
    <w:rsid w:val="001C5B27"/>
    <w:rsid w:val="00222A03"/>
    <w:rsid w:val="002261F9"/>
    <w:rsid w:val="00252641"/>
    <w:rsid w:val="00287649"/>
    <w:rsid w:val="002A0449"/>
    <w:rsid w:val="002A1E2D"/>
    <w:rsid w:val="002A2828"/>
    <w:rsid w:val="002D17E3"/>
    <w:rsid w:val="002E7A07"/>
    <w:rsid w:val="003272C4"/>
    <w:rsid w:val="00331F73"/>
    <w:rsid w:val="00356646"/>
    <w:rsid w:val="00385BA3"/>
    <w:rsid w:val="00392222"/>
    <w:rsid w:val="003A1B84"/>
    <w:rsid w:val="003A21FC"/>
    <w:rsid w:val="003A50C0"/>
    <w:rsid w:val="003D5DA5"/>
    <w:rsid w:val="003E3A40"/>
    <w:rsid w:val="003F08F6"/>
    <w:rsid w:val="003F13F6"/>
    <w:rsid w:val="0044675B"/>
    <w:rsid w:val="00452310"/>
    <w:rsid w:val="00453B67"/>
    <w:rsid w:val="00493D86"/>
    <w:rsid w:val="004B2B1F"/>
    <w:rsid w:val="0050775F"/>
    <w:rsid w:val="00560ED6"/>
    <w:rsid w:val="00586A13"/>
    <w:rsid w:val="00594E1F"/>
    <w:rsid w:val="0059785D"/>
    <w:rsid w:val="005A4318"/>
    <w:rsid w:val="005F2B5F"/>
    <w:rsid w:val="0069051C"/>
    <w:rsid w:val="006A2670"/>
    <w:rsid w:val="006A71DB"/>
    <w:rsid w:val="006D4981"/>
    <w:rsid w:val="006E17E6"/>
    <w:rsid w:val="00714D4E"/>
    <w:rsid w:val="0073521D"/>
    <w:rsid w:val="00750FF2"/>
    <w:rsid w:val="00765C88"/>
    <w:rsid w:val="007A79CB"/>
    <w:rsid w:val="007B323B"/>
    <w:rsid w:val="007D22F2"/>
    <w:rsid w:val="008111E2"/>
    <w:rsid w:val="0082682F"/>
    <w:rsid w:val="008337A6"/>
    <w:rsid w:val="008374B7"/>
    <w:rsid w:val="00843F8A"/>
    <w:rsid w:val="008506EE"/>
    <w:rsid w:val="008B7A99"/>
    <w:rsid w:val="00910E7D"/>
    <w:rsid w:val="00920CF7"/>
    <w:rsid w:val="00943469"/>
    <w:rsid w:val="00984D74"/>
    <w:rsid w:val="009A30DF"/>
    <w:rsid w:val="009B0378"/>
    <w:rsid w:val="009F63AC"/>
    <w:rsid w:val="009F7DE6"/>
    <w:rsid w:val="00A01FDB"/>
    <w:rsid w:val="00A37FA4"/>
    <w:rsid w:val="00AD680A"/>
    <w:rsid w:val="00AF31F7"/>
    <w:rsid w:val="00B11E4E"/>
    <w:rsid w:val="00B13A0D"/>
    <w:rsid w:val="00BB0B58"/>
    <w:rsid w:val="00BD1633"/>
    <w:rsid w:val="00C27430"/>
    <w:rsid w:val="00C504B9"/>
    <w:rsid w:val="00C63ECF"/>
    <w:rsid w:val="00C84291"/>
    <w:rsid w:val="00C919FA"/>
    <w:rsid w:val="00CE455A"/>
    <w:rsid w:val="00D27152"/>
    <w:rsid w:val="00D44811"/>
    <w:rsid w:val="00D859D5"/>
    <w:rsid w:val="00D87651"/>
    <w:rsid w:val="00D92A4B"/>
    <w:rsid w:val="00D93486"/>
    <w:rsid w:val="00DA49E0"/>
    <w:rsid w:val="00DE3AEE"/>
    <w:rsid w:val="00DE4123"/>
    <w:rsid w:val="00E01642"/>
    <w:rsid w:val="00E66E5E"/>
    <w:rsid w:val="00E95EBA"/>
    <w:rsid w:val="00EE56ED"/>
    <w:rsid w:val="00F228E9"/>
    <w:rsid w:val="00F42FB4"/>
    <w:rsid w:val="00F54286"/>
    <w:rsid w:val="00F84A99"/>
    <w:rsid w:val="00F95054"/>
    <w:rsid w:val="00FE29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5BE6700"/>
  <w14:defaultImageDpi w14:val="300"/>
  <w15:chartTrackingRefBased/>
  <w15:docId w15:val="{C583F0E2-6537-F34C-87DB-A345EBD89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lang w:eastAsia="en-US"/>
    </w:rPr>
  </w:style>
  <w:style w:type="paragraph" w:styleId="Heading1">
    <w:name w:val="heading 1"/>
    <w:basedOn w:val="Normal"/>
    <w:next w:val="Normal"/>
    <w:qFormat/>
    <w:pPr>
      <w:keepNext/>
      <w:numPr>
        <w:numId w:val="1"/>
      </w:numPr>
      <w:outlineLvl w:val="0"/>
    </w:pPr>
    <w:rPr>
      <w:b/>
      <w:bCs/>
    </w:rPr>
  </w:style>
  <w:style w:type="paragraph" w:styleId="Heading2">
    <w:name w:val="heading 2"/>
    <w:basedOn w:val="Normal"/>
    <w:next w:val="Normal"/>
    <w:qFormat/>
    <w:pPr>
      <w:keepNext/>
      <w:numPr>
        <w:ilvl w:val="1"/>
        <w:numId w:val="1"/>
      </w:numPr>
      <w:jc w:val="center"/>
      <w:outlineLvl w:val="1"/>
    </w:p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2">
    <w:name w:val="WW8Num1z2"/>
    <w:rPr>
      <w:rFonts w:ascii="Courier New" w:hAnsi="Courier New" w:cs="Courier New"/>
    </w:rPr>
  </w:style>
  <w:style w:type="character" w:customStyle="1" w:styleId="WW8Num1z3">
    <w:name w:val="WW8Num1z3"/>
    <w:rPr>
      <w:rFonts w:ascii="Wingdings" w:hAnsi="Wingdings" w:cs="Wingdings"/>
    </w:rPr>
  </w:style>
  <w:style w:type="character" w:customStyle="1" w:styleId="WW8Num2z0">
    <w:name w:val="WW8Num2z0"/>
    <w:rPr>
      <w:sz w:val="16"/>
      <w:szCs w:val="16"/>
    </w:rPr>
  </w:style>
  <w:style w:type="character" w:customStyle="1" w:styleId="WW8Num3z0">
    <w:name w:val="WW8Num3z0"/>
    <w:rPr>
      <w:rFonts w:ascii="Symbol" w:hAnsi="Symbol" w:cs="Symbol"/>
    </w:rPr>
  </w:style>
  <w:style w:type="character" w:customStyle="1" w:styleId="WW8Num1z1">
    <w:name w:val="WW8Num1z1"/>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Webdings" w:hAnsi="Webdings" w:cs="Webdings"/>
    </w:rPr>
  </w:style>
  <w:style w:type="character" w:styleId="Hyperlink">
    <w:name w:val="Hyperlink"/>
  </w:style>
  <w:style w:type="character" w:styleId="FollowedHyperlink">
    <w:name w:val="FollowedHyperlink"/>
  </w:style>
  <w:style w:type="character" w:customStyle="1" w:styleId="NormalWebChar">
    <w:name w:val="Normal (Web) Char"/>
  </w:style>
  <w:style w:type="paragraph" w:customStyle="1" w:styleId="Heading">
    <w:name w:val="Heading"/>
    <w:basedOn w:val="Normal"/>
    <w:next w:val="BodyText"/>
    <w:pPr>
      <w:keepNext/>
      <w:spacing w:before="240" w:after="120"/>
    </w:pPr>
  </w:style>
  <w:style w:type="paragraph" w:styleId="BodyText">
    <w:name w:val="Body Text"/>
    <w:basedOn w:val="Normal"/>
    <w:pPr>
      <w:jc w:val="center"/>
    </w:pPr>
  </w:style>
  <w:style w:type="paragraph" w:styleId="List">
    <w:name w:val="List"/>
    <w:basedOn w:val="BodyText"/>
    <w:rPr>
      <w:rFonts w:cs="Mangal"/>
    </w:rPr>
  </w:style>
  <w:style w:type="paragraph" w:styleId="Caption">
    <w:name w:val="caption"/>
    <w:basedOn w:val="Normal"/>
    <w:qFormat/>
    <w:pPr>
      <w:suppressLineNumbers/>
      <w:spacing w:before="120" w:after="120"/>
    </w:pPr>
  </w:style>
  <w:style w:type="paragraph" w:customStyle="1" w:styleId="Index">
    <w:name w:val="Index"/>
    <w:basedOn w:val="Normal"/>
    <w:pPr>
      <w:suppressLineNumbers/>
    </w:pPr>
    <w:rPr>
      <w:rFonts w:cs="Mangal"/>
    </w:rPr>
  </w:style>
  <w:style w:type="paragraph" w:styleId="Title">
    <w:name w:val="Title"/>
    <w:basedOn w:val="Normal"/>
    <w:next w:val="Subtitle"/>
    <w:qFormat/>
    <w:pPr>
      <w:jc w:val="center"/>
    </w:pPr>
  </w:style>
  <w:style w:type="paragraph" w:styleId="Subtitle">
    <w:name w:val="Subtitle"/>
    <w:basedOn w:val="Heading"/>
    <w:next w:val="BodyText"/>
    <w:qFormat/>
    <w:pPr>
      <w:jc w:val="center"/>
    </w:pPr>
  </w:style>
  <w:style w:type="paragraph" w:styleId="BodyText2">
    <w:name w:val="Body Text 2"/>
    <w:basedOn w:val="Normal"/>
    <w:rPr>
      <w:b/>
      <w:bCs/>
    </w:rPr>
  </w:style>
  <w:style w:type="paragraph" w:styleId="NormalWeb">
    <w:name w:val="Normal (Web)"/>
    <w:basedOn w:val="Normal"/>
    <w:pPr>
      <w:spacing w:before="100" w:after="100"/>
    </w:pPr>
  </w:style>
  <w:style w:type="paragraph" w:styleId="BalloonText">
    <w:name w:val="Balloon Text"/>
    <w:basedOn w:val="Normal"/>
    <w:link w:val="BalloonTextChar"/>
    <w:uiPriority w:val="99"/>
    <w:semiHidden/>
    <w:unhideWhenUsed/>
    <w:rsid w:val="00943469"/>
    <w:rPr>
      <w:sz w:val="18"/>
      <w:szCs w:val="18"/>
    </w:rPr>
  </w:style>
  <w:style w:type="character" w:customStyle="1" w:styleId="BalloonTextChar">
    <w:name w:val="Balloon Text Char"/>
    <w:link w:val="BalloonText"/>
    <w:uiPriority w:val="99"/>
    <w:semiHidden/>
    <w:rsid w:val="0094346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tournaments@nswca.org.au" TargetMode="External"/><Relationship Id="rId3" Type="http://schemas.openxmlformats.org/officeDocument/2006/relationships/settings" Target="settings.xml"/><Relationship Id="rId7" Type="http://schemas.openxmlformats.org/officeDocument/2006/relationships/hyperlink" Target="http://www.nswca.org.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ournaments@nswca.org.a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802</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5365</CharactersWithSpaces>
  <SharedDoc>false</SharedDoc>
  <HyperlinkBase/>
  <HLinks>
    <vt:vector size="18" baseType="variant">
      <vt:variant>
        <vt:i4>7077893</vt:i4>
      </vt:variant>
      <vt:variant>
        <vt:i4>6</vt:i4>
      </vt:variant>
      <vt:variant>
        <vt:i4>0</vt:i4>
      </vt:variant>
      <vt:variant>
        <vt:i4>5</vt:i4>
      </vt:variant>
      <vt:variant>
        <vt:lpwstr>mailto:tournaments@nswca.org.au</vt:lpwstr>
      </vt:variant>
      <vt:variant>
        <vt:lpwstr/>
      </vt:variant>
      <vt:variant>
        <vt:i4>1376327</vt:i4>
      </vt:variant>
      <vt:variant>
        <vt:i4>3</vt:i4>
      </vt:variant>
      <vt:variant>
        <vt:i4>0</vt:i4>
      </vt:variant>
      <vt:variant>
        <vt:i4>5</vt:i4>
      </vt:variant>
      <vt:variant>
        <vt:lpwstr>http://www.nswca.org.au/</vt:lpwstr>
      </vt:variant>
      <vt:variant>
        <vt:lpwstr/>
      </vt:variant>
      <vt:variant>
        <vt:i4>7077893</vt:i4>
      </vt:variant>
      <vt:variant>
        <vt:i4>0</vt:i4>
      </vt:variant>
      <vt:variant>
        <vt:i4>0</vt:i4>
      </vt:variant>
      <vt:variant>
        <vt:i4>5</vt:i4>
      </vt:variant>
      <vt:variant>
        <vt:lpwstr>mailto:tournaments@nswca.org.au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Gletsos</dc:creator>
  <cp:keywords/>
  <dc:description/>
  <cp:lastModifiedBy>Bill Gletsos</cp:lastModifiedBy>
  <cp:revision>4</cp:revision>
  <cp:lastPrinted>2024-05-01T04:08:00Z</cp:lastPrinted>
  <dcterms:created xsi:type="dcterms:W3CDTF">2025-03-27T00:26:00Z</dcterms:created>
  <dcterms:modified xsi:type="dcterms:W3CDTF">2025-03-27T04:28:00Z</dcterms:modified>
  <cp:category/>
</cp:coreProperties>
</file>